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7461" w:rsidRDefault="00BC7461">
      <w:pPr>
        <w:spacing w:line="200" w:lineRule="exact"/>
        <w:rPr>
          <w:rFonts w:ascii="Times New Roman" w:eastAsia="Times New Roman" w:hAnsi="Times New Roman"/>
          <w:sz w:val="24"/>
        </w:rPr>
      </w:pPr>
    </w:p>
    <w:tbl>
      <w:tblPr>
        <w:tblW w:w="10220" w:type="dxa"/>
        <w:jc w:val="center"/>
        <w:tblCellMar>
          <w:left w:w="28" w:type="dxa"/>
          <w:right w:w="28" w:type="dxa"/>
        </w:tblCellMar>
        <w:tblLook w:val="04A0" w:firstRow="1" w:lastRow="0" w:firstColumn="1" w:lastColumn="0" w:noHBand="0" w:noVBand="1"/>
      </w:tblPr>
      <w:tblGrid>
        <w:gridCol w:w="4419"/>
        <w:gridCol w:w="5801"/>
      </w:tblGrid>
      <w:tr w:rsidR="00BC7461">
        <w:trPr>
          <w:trHeight w:val="632"/>
          <w:jc w:val="center"/>
        </w:trPr>
        <w:tc>
          <w:tcPr>
            <w:tcW w:w="4419" w:type="dxa"/>
          </w:tcPr>
          <w:p w:rsidR="00BC7461" w:rsidRDefault="006B408A">
            <w:pPr>
              <w:tabs>
                <w:tab w:val="center" w:pos="851"/>
                <w:tab w:val="center" w:pos="6237"/>
              </w:tabs>
              <w:ind w:right="-1"/>
              <w:jc w:val="center"/>
              <w:rPr>
                <w:rFonts w:ascii="Times New Roman" w:hAnsi="Times New Roman" w:cs="Times New Roman"/>
                <w:b/>
                <w:bCs/>
                <w:sz w:val="24"/>
                <w:szCs w:val="24"/>
              </w:rPr>
            </w:pPr>
            <w:r>
              <w:rPr>
                <w:rFonts w:ascii="Times New Roman" w:hAnsi="Times New Roman" w:cs="Times New Roman"/>
                <w:b/>
                <w:bCs/>
                <w:sz w:val="24"/>
                <w:szCs w:val="24"/>
              </w:rPr>
              <w:t>T</w:t>
            </w:r>
            <w:r>
              <w:rPr>
                <w:rFonts w:ascii="Times New Roman" w:hAnsi="Times New Roman" w:cs="Times New Roman"/>
                <w:b/>
                <w:bCs/>
                <w:sz w:val="24"/>
                <w:szCs w:val="24"/>
              </w:rPr>
              <w:t>Ổ</w:t>
            </w:r>
            <w:r>
              <w:rPr>
                <w:rFonts w:ascii="Times New Roman" w:hAnsi="Times New Roman" w:cs="Times New Roman"/>
                <w:b/>
                <w:bCs/>
                <w:sz w:val="24"/>
                <w:szCs w:val="24"/>
              </w:rPr>
              <w:t>NG CÔNG TY PHÁT ĐI</w:t>
            </w:r>
            <w:r>
              <w:rPr>
                <w:rFonts w:ascii="Times New Roman" w:hAnsi="Times New Roman" w:cs="Times New Roman"/>
                <w:b/>
                <w:bCs/>
                <w:sz w:val="24"/>
                <w:szCs w:val="24"/>
              </w:rPr>
              <w:t>Ệ</w:t>
            </w:r>
            <w:r>
              <w:rPr>
                <w:rFonts w:ascii="Times New Roman" w:hAnsi="Times New Roman" w:cs="Times New Roman"/>
                <w:b/>
                <w:bCs/>
                <w:sz w:val="24"/>
                <w:szCs w:val="24"/>
              </w:rPr>
              <w:t>N 2</w:t>
            </w:r>
          </w:p>
          <w:p w:rsidR="00BC7461" w:rsidRDefault="006B408A">
            <w:pPr>
              <w:tabs>
                <w:tab w:val="center" w:pos="851"/>
                <w:tab w:val="center" w:pos="6237"/>
              </w:tabs>
              <w:ind w:right="-1"/>
              <w:jc w:val="center"/>
              <w:rPr>
                <w:rFonts w:ascii="Times New Roman" w:hAnsi="Times New Roman" w:cs="Times New Roman"/>
                <w:b/>
                <w:bCs/>
                <w:sz w:val="24"/>
                <w:szCs w:val="24"/>
              </w:rPr>
            </w:pPr>
            <w:r>
              <w:rPr>
                <w:rFonts w:ascii="Times New Roman" w:hAnsi="Times New Roman" w:cs="Times New Roman"/>
                <w:b/>
                <w:bCs/>
                <w:sz w:val="24"/>
                <w:szCs w:val="24"/>
              </w:rPr>
              <w:t>CÔNG TY C</w:t>
            </w:r>
            <w:r>
              <w:rPr>
                <w:rFonts w:ascii="Times New Roman" w:hAnsi="Times New Roman" w:cs="Times New Roman"/>
                <w:b/>
                <w:bCs/>
                <w:sz w:val="24"/>
                <w:szCs w:val="24"/>
              </w:rPr>
              <w:t>Ổ</w:t>
            </w:r>
            <w:r>
              <w:rPr>
                <w:rFonts w:ascii="Times New Roman" w:hAnsi="Times New Roman" w:cs="Times New Roman"/>
                <w:b/>
                <w:bCs/>
                <w:sz w:val="24"/>
                <w:szCs w:val="24"/>
              </w:rPr>
              <w:t xml:space="preserve"> PH</w:t>
            </w:r>
            <w:r>
              <w:rPr>
                <w:rFonts w:ascii="Times New Roman" w:hAnsi="Times New Roman" w:cs="Times New Roman"/>
                <w:b/>
                <w:bCs/>
                <w:sz w:val="24"/>
                <w:szCs w:val="24"/>
              </w:rPr>
              <w:t>Ầ</w:t>
            </w:r>
            <w:r>
              <w:rPr>
                <w:rFonts w:ascii="Times New Roman" w:hAnsi="Times New Roman" w:cs="Times New Roman"/>
                <w:b/>
                <w:bCs/>
                <w:sz w:val="24"/>
                <w:szCs w:val="24"/>
              </w:rPr>
              <w:t>N</w:t>
            </w:r>
          </w:p>
          <w:p w:rsidR="00BC7461" w:rsidRDefault="006B408A">
            <w:pPr>
              <w:tabs>
                <w:tab w:val="center" w:pos="851"/>
                <w:tab w:val="center" w:pos="6237"/>
              </w:tabs>
              <w:ind w:right="-1"/>
              <w:rPr>
                <w:rFonts w:ascii="Times New Roman" w:hAnsi="Times New Roman" w:cs="Times New Roman"/>
                <w:bCs/>
                <w:sz w:val="24"/>
                <w:szCs w:val="24"/>
              </w:rPr>
            </w:pPr>
            <w:r>
              <w:rPr>
                <w:rFonts w:ascii="Times New Roman" w:hAnsi="Times New Roman" w:cs="Times New Roman"/>
                <w:bCs/>
                <w:noProof/>
                <w:sz w:val="24"/>
                <w:szCs w:val="24"/>
              </w:rPr>
              <mc:AlternateContent>
                <mc:Choice Requires="wps">
                  <w:drawing>
                    <wp:anchor distT="0" distB="0" distL="114300" distR="114300" simplePos="0" relativeHeight="251660288" behindDoc="0" locked="0" layoutInCell="1" allowOverlap="1">
                      <wp:simplePos x="0" y="0"/>
                      <wp:positionH relativeFrom="column">
                        <wp:posOffset>561340</wp:posOffset>
                      </wp:positionH>
                      <wp:positionV relativeFrom="paragraph">
                        <wp:posOffset>36830</wp:posOffset>
                      </wp:positionV>
                      <wp:extent cx="1485900" cy="0"/>
                      <wp:effectExtent l="8890" t="8255" r="10160" b="1079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44.2pt;margin-top:2.9pt;height:0pt;width:117pt;z-index:251660288;mso-width-relative:page;mso-height-relative:page;" filled="f" stroked="t" coordsize="21600,21600" o:gfxdata="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HPLrrdMAAAAGAQAADwAAAAAAAAABACAAAAAiAAAA&#10;ZHJzL2Rvd25yZXYueG1sUEsBAhQAFAAAAAgAh07iQOgZaPDTAQAArQMAAA4AAAAAAAAAAQAgAAAA&#10;IgEAAGRycy9lMm9Eb2MueG1sUEsFBgAAAAAGAAYAWQEAAGcFAAAAAA==&#10;">
                      <v:fill on="f" focussize="0,0"/>
                      <v:stroke color="#000000" joinstyle="round"/>
                      <v:imagedata o:title=""/>
                      <o:lock v:ext="edit" aspectratio="f"/>
                    </v:line>
                  </w:pict>
                </mc:Fallback>
              </mc:AlternateContent>
            </w:r>
          </w:p>
        </w:tc>
        <w:tc>
          <w:tcPr>
            <w:tcW w:w="5801" w:type="dxa"/>
          </w:tcPr>
          <w:p w:rsidR="00BC7461" w:rsidRDefault="006B408A">
            <w:pPr>
              <w:tabs>
                <w:tab w:val="center" w:pos="851"/>
                <w:tab w:val="center" w:pos="6237"/>
              </w:tabs>
              <w:ind w:right="-1"/>
              <w:jc w:val="center"/>
              <w:rPr>
                <w:rFonts w:ascii="Times New Roman" w:hAnsi="Times New Roman" w:cs="Times New Roman"/>
                <w:b/>
                <w:sz w:val="24"/>
                <w:szCs w:val="24"/>
              </w:rPr>
            </w:pPr>
            <w:r>
              <w:rPr>
                <w:rFonts w:ascii="Times New Roman" w:hAnsi="Times New Roman" w:cs="Times New Roman"/>
                <w:b/>
                <w:sz w:val="24"/>
                <w:szCs w:val="24"/>
              </w:rPr>
              <w:t>C</w:t>
            </w:r>
            <w:r>
              <w:rPr>
                <w:rFonts w:ascii="Times New Roman" w:hAnsi="Times New Roman" w:cs="Times New Roman"/>
                <w:b/>
                <w:sz w:val="24"/>
                <w:szCs w:val="24"/>
              </w:rPr>
              <w:t>Ộ</w:t>
            </w:r>
            <w:r>
              <w:rPr>
                <w:rFonts w:ascii="Times New Roman" w:hAnsi="Times New Roman" w:cs="Times New Roman"/>
                <w:b/>
                <w:sz w:val="24"/>
                <w:szCs w:val="24"/>
              </w:rPr>
              <w:t>NG HÒA XÃ H</w:t>
            </w:r>
            <w:r>
              <w:rPr>
                <w:rFonts w:ascii="Times New Roman" w:hAnsi="Times New Roman" w:cs="Times New Roman"/>
                <w:b/>
                <w:sz w:val="24"/>
                <w:szCs w:val="24"/>
              </w:rPr>
              <w:t>Ộ</w:t>
            </w:r>
            <w:r>
              <w:rPr>
                <w:rFonts w:ascii="Times New Roman" w:hAnsi="Times New Roman" w:cs="Times New Roman"/>
                <w:b/>
                <w:sz w:val="24"/>
                <w:szCs w:val="24"/>
              </w:rPr>
              <w:t>I CH</w:t>
            </w:r>
            <w:r>
              <w:rPr>
                <w:rFonts w:ascii="Times New Roman" w:hAnsi="Times New Roman" w:cs="Times New Roman"/>
                <w:b/>
                <w:sz w:val="24"/>
                <w:szCs w:val="24"/>
              </w:rPr>
              <w:t>Ủ</w:t>
            </w:r>
            <w:r>
              <w:rPr>
                <w:rFonts w:ascii="Times New Roman" w:hAnsi="Times New Roman" w:cs="Times New Roman"/>
                <w:b/>
                <w:sz w:val="24"/>
                <w:szCs w:val="24"/>
              </w:rPr>
              <w:t xml:space="preserve"> NGHĨA VI</w:t>
            </w:r>
            <w:r>
              <w:rPr>
                <w:rFonts w:ascii="Times New Roman" w:hAnsi="Times New Roman" w:cs="Times New Roman"/>
                <w:b/>
                <w:sz w:val="24"/>
                <w:szCs w:val="24"/>
              </w:rPr>
              <w:t>Ệ</w:t>
            </w:r>
            <w:r>
              <w:rPr>
                <w:rFonts w:ascii="Times New Roman" w:hAnsi="Times New Roman" w:cs="Times New Roman"/>
                <w:b/>
                <w:sz w:val="24"/>
                <w:szCs w:val="24"/>
              </w:rPr>
              <w:t>T NAM</w:t>
            </w:r>
          </w:p>
          <w:p w:rsidR="00BC7461" w:rsidRDefault="006B408A">
            <w:pPr>
              <w:tabs>
                <w:tab w:val="center" w:pos="851"/>
                <w:tab w:val="center" w:pos="6237"/>
              </w:tabs>
              <w:ind w:right="-1"/>
              <w:jc w:val="center"/>
              <w:rPr>
                <w:rFonts w:ascii="Times New Roman" w:hAnsi="Times New Roman" w:cs="Times New Roman"/>
                <w:b/>
                <w:sz w:val="26"/>
                <w:szCs w:val="26"/>
              </w:rPr>
            </w:pPr>
            <w:r>
              <w:rPr>
                <w:rFonts w:ascii="Times New Roman" w:hAnsi="Times New Roman" w:cs="Times New Roman"/>
                <w:b/>
                <w:sz w:val="26"/>
                <w:szCs w:val="26"/>
              </w:rPr>
              <w:t>Đ</w:t>
            </w:r>
            <w:r>
              <w:rPr>
                <w:rFonts w:ascii="Times New Roman" w:hAnsi="Times New Roman" w:cs="Times New Roman"/>
                <w:b/>
                <w:sz w:val="26"/>
                <w:szCs w:val="26"/>
              </w:rPr>
              <w:t>ộ</w:t>
            </w:r>
            <w:r>
              <w:rPr>
                <w:rFonts w:ascii="Times New Roman" w:hAnsi="Times New Roman" w:cs="Times New Roman"/>
                <w:b/>
                <w:sz w:val="26"/>
                <w:szCs w:val="26"/>
              </w:rPr>
              <w:t>c l</w:t>
            </w:r>
            <w:r>
              <w:rPr>
                <w:rFonts w:ascii="Times New Roman" w:hAnsi="Times New Roman" w:cs="Times New Roman"/>
                <w:b/>
                <w:sz w:val="26"/>
                <w:szCs w:val="26"/>
              </w:rPr>
              <w:t>ậ</w:t>
            </w:r>
            <w:r>
              <w:rPr>
                <w:rFonts w:ascii="Times New Roman" w:hAnsi="Times New Roman" w:cs="Times New Roman"/>
                <w:b/>
                <w:sz w:val="26"/>
                <w:szCs w:val="26"/>
              </w:rPr>
              <w:t>p - T</w:t>
            </w:r>
            <w:r>
              <w:rPr>
                <w:rFonts w:ascii="Times New Roman" w:hAnsi="Times New Roman" w:cs="Times New Roman"/>
                <w:b/>
                <w:sz w:val="26"/>
                <w:szCs w:val="26"/>
              </w:rPr>
              <w:t>ự</w:t>
            </w:r>
            <w:r>
              <w:rPr>
                <w:rFonts w:ascii="Times New Roman" w:hAnsi="Times New Roman" w:cs="Times New Roman"/>
                <w:b/>
                <w:sz w:val="26"/>
                <w:szCs w:val="26"/>
              </w:rPr>
              <w:t xml:space="preserve"> do - H</w:t>
            </w:r>
            <w:r>
              <w:rPr>
                <w:rFonts w:ascii="Times New Roman" w:hAnsi="Times New Roman" w:cs="Times New Roman"/>
                <w:b/>
                <w:sz w:val="26"/>
                <w:szCs w:val="26"/>
              </w:rPr>
              <w:t>ạ</w:t>
            </w:r>
            <w:r>
              <w:rPr>
                <w:rFonts w:ascii="Times New Roman" w:hAnsi="Times New Roman" w:cs="Times New Roman"/>
                <w:b/>
                <w:sz w:val="26"/>
                <w:szCs w:val="26"/>
              </w:rPr>
              <w:t>nh phúc</w:t>
            </w:r>
          </w:p>
          <w:p w:rsidR="00BC7461" w:rsidRDefault="006B408A">
            <w:pPr>
              <w:tabs>
                <w:tab w:val="center" w:pos="851"/>
                <w:tab w:val="center" w:pos="6237"/>
              </w:tabs>
              <w:ind w:right="-1"/>
              <w:jc w:val="center"/>
              <w:rPr>
                <w:rFonts w:ascii="Times New Roman" w:hAnsi="Times New Roman" w:cs="Times New Roman"/>
                <w:bCs/>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59264" behindDoc="0" locked="0" layoutInCell="1" allowOverlap="1">
                      <wp:simplePos x="0" y="0"/>
                      <wp:positionH relativeFrom="column">
                        <wp:posOffset>760095</wp:posOffset>
                      </wp:positionH>
                      <wp:positionV relativeFrom="paragraph">
                        <wp:posOffset>22225</wp:posOffset>
                      </wp:positionV>
                      <wp:extent cx="1947545" cy="0"/>
                      <wp:effectExtent l="7620" t="12700" r="6985" b="63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7545"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59.85pt;margin-top:1.75pt;height:0pt;width:153.35pt;z-index:251659264;mso-width-relative:page;mso-height-relative:page;" filled="f" stroked="t" coordsize="21600,21600" o:gfxdata="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OJwWDTUAAAABwEAAA8AAAAAAAAAAQAgAAAAIgAA&#10;AGRycy9kb3ducmV2LnhtbFBLAQIUABQAAAAIAIdO4kDROScb0wEAAK0DAAAOAAAAAAAAAAEAIAAA&#10;ACMBAABkcnMvZTJvRG9jLnhtbFBLBQYAAAAABgAGAFkBAABoBQAAAAA=&#10;">
                      <v:fill on="f" focussize="0,0"/>
                      <v:stroke color="#000000" joinstyle="round"/>
                      <v:imagedata o:title=""/>
                      <o:lock v:ext="edit" aspectratio="f"/>
                    </v:line>
                  </w:pict>
                </mc:Fallback>
              </mc:AlternateContent>
            </w:r>
          </w:p>
        </w:tc>
      </w:tr>
      <w:tr w:rsidR="00BC7461">
        <w:trPr>
          <w:trHeight w:val="283"/>
          <w:jc w:val="center"/>
        </w:trPr>
        <w:tc>
          <w:tcPr>
            <w:tcW w:w="4419" w:type="dxa"/>
          </w:tcPr>
          <w:p w:rsidR="00BC7461" w:rsidRDefault="006B408A">
            <w:pPr>
              <w:tabs>
                <w:tab w:val="center" w:pos="851"/>
                <w:tab w:val="center" w:pos="6237"/>
              </w:tabs>
              <w:ind w:right="-1"/>
              <w:jc w:val="center"/>
              <w:rPr>
                <w:rFonts w:ascii="Times New Roman" w:hAnsi="Times New Roman" w:cs="Times New Roman"/>
                <w:sz w:val="26"/>
                <w:szCs w:val="26"/>
              </w:rPr>
            </w:pPr>
            <w:r>
              <w:rPr>
                <w:rFonts w:ascii="Times New Roman" w:hAnsi="Times New Roman" w:cs="Times New Roman"/>
                <w:sz w:val="26"/>
                <w:szCs w:val="26"/>
              </w:rPr>
              <w:t>S</w:t>
            </w:r>
            <w:r>
              <w:rPr>
                <w:rFonts w:ascii="Times New Roman" w:hAnsi="Times New Roman" w:cs="Times New Roman"/>
                <w:sz w:val="26"/>
                <w:szCs w:val="26"/>
              </w:rPr>
              <w:t>ố</w:t>
            </w:r>
            <w:r>
              <w:rPr>
                <w:rFonts w:ascii="Times New Roman" w:hAnsi="Times New Roman" w:cs="Times New Roman"/>
                <w:sz w:val="26"/>
                <w:szCs w:val="26"/>
              </w:rPr>
              <w:t>:          /NQ-ĐHĐCĐ</w:t>
            </w:r>
          </w:p>
        </w:tc>
        <w:tc>
          <w:tcPr>
            <w:tcW w:w="5801" w:type="dxa"/>
          </w:tcPr>
          <w:p w:rsidR="00BC7461" w:rsidRDefault="006B408A">
            <w:pPr>
              <w:tabs>
                <w:tab w:val="center" w:pos="6237"/>
              </w:tabs>
              <w:ind w:left="-28" w:right="-26"/>
              <w:jc w:val="center"/>
              <w:rPr>
                <w:rFonts w:ascii="Times New Roman" w:hAnsi="Times New Roman" w:cs="Times New Roman"/>
                <w:bCs/>
                <w:i/>
                <w:iCs/>
                <w:sz w:val="26"/>
                <w:szCs w:val="26"/>
              </w:rPr>
            </w:pPr>
            <w:r>
              <w:rPr>
                <w:rFonts w:ascii="Times New Roman" w:hAnsi="Times New Roman" w:cs="Times New Roman"/>
                <w:i/>
                <w:iCs/>
                <w:sz w:val="26"/>
                <w:szCs w:val="26"/>
              </w:rPr>
              <w:t xml:space="preserve"> C</w:t>
            </w:r>
            <w:r>
              <w:rPr>
                <w:rFonts w:ascii="Times New Roman" w:hAnsi="Times New Roman" w:cs="Times New Roman"/>
                <w:i/>
                <w:iCs/>
                <w:sz w:val="26"/>
                <w:szCs w:val="26"/>
              </w:rPr>
              <w:t>ầ</w:t>
            </w:r>
            <w:r>
              <w:rPr>
                <w:rFonts w:ascii="Times New Roman" w:hAnsi="Times New Roman" w:cs="Times New Roman"/>
                <w:i/>
                <w:iCs/>
                <w:sz w:val="26"/>
                <w:szCs w:val="26"/>
              </w:rPr>
              <w:t>n Thơ</w:t>
            </w:r>
            <w:r>
              <w:rPr>
                <w:rFonts w:ascii="Times New Roman" w:hAnsi="Times New Roman" w:cs="Times New Roman"/>
                <w:bCs/>
                <w:i/>
                <w:iCs/>
                <w:sz w:val="26"/>
                <w:szCs w:val="26"/>
              </w:rPr>
              <w:t>, ngày …. tháng … năm 2021</w:t>
            </w:r>
          </w:p>
        </w:tc>
      </w:tr>
    </w:tbl>
    <w:p w:rsidR="00BC7461" w:rsidRDefault="00BC7461">
      <w:pPr>
        <w:spacing w:line="0" w:lineRule="atLeast"/>
        <w:ind w:right="-139"/>
        <w:rPr>
          <w:rFonts w:ascii="Times New Roman" w:eastAsia="Times New Roman" w:hAnsi="Times New Roman"/>
          <w:b/>
          <w:sz w:val="28"/>
        </w:rPr>
      </w:pPr>
    </w:p>
    <w:p w:rsidR="00BC7461" w:rsidRDefault="006B408A">
      <w:pPr>
        <w:spacing w:line="0" w:lineRule="atLeast"/>
        <w:ind w:right="-139"/>
        <w:jc w:val="center"/>
        <w:rPr>
          <w:rFonts w:ascii="Times New Roman" w:eastAsia="Times New Roman" w:hAnsi="Times New Roman"/>
          <w:b/>
          <w:sz w:val="28"/>
        </w:rPr>
      </w:pPr>
      <w:r>
        <w:rPr>
          <w:rFonts w:ascii="Times New Roman" w:eastAsia="Times New Roman" w:hAnsi="Times New Roman"/>
          <w:b/>
          <w:sz w:val="28"/>
        </w:rPr>
        <w:t>NGHỊ QUYẾT</w:t>
      </w:r>
    </w:p>
    <w:p w:rsidR="00BC7461" w:rsidRDefault="006B408A">
      <w:pPr>
        <w:spacing w:line="0" w:lineRule="atLeast"/>
        <w:ind w:right="-139"/>
        <w:jc w:val="center"/>
        <w:rPr>
          <w:rFonts w:ascii="Times New Roman" w:eastAsia="Times New Roman" w:hAnsi="Times New Roman"/>
          <w:b/>
          <w:sz w:val="28"/>
        </w:rPr>
      </w:pPr>
      <w:r>
        <w:rPr>
          <w:rFonts w:ascii="Times New Roman" w:eastAsia="Times New Roman" w:hAnsi="Times New Roman"/>
          <w:b/>
          <w:sz w:val="28"/>
        </w:rPr>
        <w:t xml:space="preserve">ĐẠI HỘI ĐỒNG CỔ ĐÔNG LẦN </w:t>
      </w:r>
      <w:r w:rsidR="0062349C">
        <w:rPr>
          <w:rFonts w:ascii="Times New Roman" w:eastAsia="Times New Roman" w:hAnsi="Times New Roman"/>
          <w:b/>
          <w:sz w:val="28"/>
        </w:rPr>
        <w:t>THỨ NHẤT</w:t>
      </w:r>
    </w:p>
    <w:p w:rsidR="00BC7461" w:rsidRDefault="006B408A">
      <w:pPr>
        <w:spacing w:line="0" w:lineRule="atLeast"/>
        <w:ind w:right="-139"/>
        <w:jc w:val="center"/>
        <w:rPr>
          <w:rFonts w:ascii="Times New Roman" w:eastAsia="Times New Roman" w:hAnsi="Times New Roman"/>
          <w:b/>
          <w:sz w:val="28"/>
        </w:rPr>
      </w:pPr>
      <w:r>
        <w:rPr>
          <w:rFonts w:ascii="Times New Roman" w:eastAsia="Times New Roman" w:hAnsi="Times New Roman"/>
          <w:b/>
          <w:sz w:val="28"/>
        </w:rPr>
        <w:t>TỔNG CÔNG T</w:t>
      </w:r>
      <w:r>
        <w:rPr>
          <w:rFonts w:ascii="Times New Roman" w:eastAsia="Times New Roman" w:hAnsi="Times New Roman"/>
          <w:b/>
          <w:sz w:val="28"/>
          <w:u w:val="single"/>
        </w:rPr>
        <w:t>Y PHÁT ĐIỆN 2- CÔN</w:t>
      </w:r>
      <w:r>
        <w:rPr>
          <w:rFonts w:ascii="Times New Roman" w:eastAsia="Times New Roman" w:hAnsi="Times New Roman"/>
          <w:b/>
          <w:sz w:val="28"/>
        </w:rPr>
        <w:t>G TY CỔ PHẦN</w:t>
      </w:r>
    </w:p>
    <w:p w:rsidR="00BC7461" w:rsidRDefault="00BC7461">
      <w:pPr>
        <w:spacing w:line="200" w:lineRule="exact"/>
        <w:rPr>
          <w:rFonts w:ascii="Times New Roman" w:eastAsia="Times New Roman" w:hAnsi="Times New Roman"/>
          <w:sz w:val="24"/>
        </w:rPr>
      </w:pPr>
    </w:p>
    <w:p w:rsidR="00BC7461" w:rsidRDefault="00BC7461">
      <w:pPr>
        <w:spacing w:line="276" w:lineRule="auto"/>
        <w:rPr>
          <w:rFonts w:ascii="Times New Roman" w:eastAsia="Times New Roman" w:hAnsi="Times New Roman"/>
          <w:sz w:val="24"/>
        </w:rPr>
      </w:pPr>
    </w:p>
    <w:p w:rsidR="00BC7461" w:rsidRDefault="006B408A">
      <w:pPr>
        <w:spacing w:line="276" w:lineRule="auto"/>
        <w:ind w:right="1" w:firstLine="567"/>
        <w:rPr>
          <w:rFonts w:ascii="Times New Roman" w:eastAsia="Times New Roman" w:hAnsi="Times New Roman"/>
          <w:sz w:val="28"/>
        </w:rPr>
      </w:pPr>
      <w:r>
        <w:rPr>
          <w:rFonts w:ascii="Times New Roman" w:eastAsia="Times New Roman" w:hAnsi="Times New Roman"/>
          <w:sz w:val="28"/>
        </w:rPr>
        <w:t>Căn cứ Luật doanh nghiệp số 59/2020/QH14 đã được Quốc hội nước Cộng hòa xã hội chủ nghĩa Việt Nam thông qua ngày 17/6/2020;</w:t>
      </w:r>
    </w:p>
    <w:p w:rsidR="00BC7461" w:rsidRDefault="006B408A">
      <w:pPr>
        <w:spacing w:line="276" w:lineRule="auto"/>
        <w:ind w:right="1" w:firstLine="567"/>
        <w:rPr>
          <w:rFonts w:ascii="Times New Roman" w:eastAsia="Times New Roman" w:hAnsi="Times New Roman"/>
          <w:sz w:val="28"/>
        </w:rPr>
      </w:pPr>
      <w:r>
        <w:rPr>
          <w:rFonts w:ascii="Times New Roman" w:eastAsia="Times New Roman" w:hAnsi="Times New Roman"/>
          <w:sz w:val="28"/>
        </w:rPr>
        <w:t xml:space="preserve">Căn cứ Biên bản họp Đại hội đồng cổ đông lần </w:t>
      </w:r>
      <w:r w:rsidR="0062349C">
        <w:rPr>
          <w:rFonts w:ascii="Times New Roman" w:eastAsia="Times New Roman" w:hAnsi="Times New Roman"/>
          <w:sz w:val="28"/>
        </w:rPr>
        <w:t>thứ nhất</w:t>
      </w:r>
      <w:r>
        <w:rPr>
          <w:rFonts w:ascii="Times New Roman" w:eastAsia="Times New Roman" w:hAnsi="Times New Roman"/>
          <w:sz w:val="28"/>
        </w:rPr>
        <w:t xml:space="preserve"> Tổng Công ty Phát điện 2- Công ty Cổ phần số …/BB-ĐHĐCĐ ngày …/…/2021,</w:t>
      </w:r>
    </w:p>
    <w:p w:rsidR="00BC7461" w:rsidRDefault="00BC7461">
      <w:pPr>
        <w:spacing w:line="271" w:lineRule="exact"/>
        <w:ind w:firstLine="567"/>
        <w:rPr>
          <w:rFonts w:ascii="Times New Roman" w:eastAsia="Times New Roman" w:hAnsi="Times New Roman"/>
          <w:sz w:val="24"/>
        </w:rPr>
      </w:pPr>
    </w:p>
    <w:p w:rsidR="00BC7461" w:rsidRDefault="006B408A">
      <w:pPr>
        <w:spacing w:line="0" w:lineRule="atLeast"/>
        <w:ind w:right="-139" w:firstLine="567"/>
        <w:jc w:val="center"/>
        <w:rPr>
          <w:rFonts w:ascii="Times New Roman" w:eastAsia="Times New Roman" w:hAnsi="Times New Roman"/>
          <w:b/>
          <w:sz w:val="28"/>
        </w:rPr>
      </w:pPr>
      <w:r>
        <w:rPr>
          <w:rFonts w:ascii="Times New Roman" w:eastAsia="Times New Roman" w:hAnsi="Times New Roman"/>
          <w:b/>
          <w:sz w:val="28"/>
        </w:rPr>
        <w:t>QUYẾT NGHỊ:</w:t>
      </w:r>
    </w:p>
    <w:p w:rsidR="00BC7461" w:rsidRDefault="00BC7461">
      <w:pPr>
        <w:spacing w:line="256" w:lineRule="exact"/>
        <w:ind w:firstLine="567"/>
        <w:rPr>
          <w:rFonts w:ascii="Times New Roman" w:eastAsia="Times New Roman" w:hAnsi="Times New Roman"/>
          <w:sz w:val="24"/>
        </w:rPr>
      </w:pPr>
    </w:p>
    <w:p w:rsidR="00BC7461" w:rsidRDefault="006B408A">
      <w:pPr>
        <w:spacing w:line="276" w:lineRule="auto"/>
        <w:ind w:right="120" w:firstLine="767"/>
        <w:jc w:val="both"/>
        <w:rPr>
          <w:rFonts w:ascii="Times New Roman" w:eastAsia="Times New Roman" w:hAnsi="Times New Roman"/>
          <w:sz w:val="28"/>
        </w:rPr>
      </w:pPr>
      <w:r>
        <w:rPr>
          <w:rFonts w:ascii="Times New Roman" w:eastAsia="Times New Roman" w:hAnsi="Times New Roman"/>
          <w:b/>
          <w:sz w:val="28"/>
        </w:rPr>
        <w:t xml:space="preserve">Điều 1: </w:t>
      </w:r>
      <w:r>
        <w:rPr>
          <w:rFonts w:ascii="Times New Roman" w:eastAsia="Times New Roman" w:hAnsi="Times New Roman"/>
          <w:sz w:val="28"/>
        </w:rPr>
        <w:t xml:space="preserve">Đại hội đồng cổ đông lần </w:t>
      </w:r>
      <w:r w:rsidR="0062349C">
        <w:rPr>
          <w:rFonts w:ascii="Times New Roman" w:eastAsia="Times New Roman" w:hAnsi="Times New Roman"/>
          <w:sz w:val="28"/>
        </w:rPr>
        <w:t>thứ nhất</w:t>
      </w:r>
      <w:r>
        <w:rPr>
          <w:rFonts w:ascii="Times New Roman" w:eastAsia="Times New Roman" w:hAnsi="Times New Roman"/>
          <w:sz w:val="28"/>
        </w:rPr>
        <w:t xml:space="preserve"> Tổng Công ty Phát điện 2</w:t>
      </w:r>
      <w:r>
        <w:rPr>
          <w:rFonts w:ascii="Times New Roman" w:eastAsia="Times New Roman" w:hAnsi="Times New Roman"/>
          <w:b/>
          <w:sz w:val="28"/>
        </w:rPr>
        <w:t xml:space="preserve"> </w:t>
      </w:r>
      <w:r>
        <w:rPr>
          <w:rFonts w:ascii="Times New Roman" w:eastAsia="Times New Roman" w:hAnsi="Times New Roman"/>
          <w:sz w:val="28"/>
        </w:rPr>
        <w:t>- Công ty</w:t>
      </w:r>
      <w:r>
        <w:rPr>
          <w:rFonts w:ascii="Times New Roman" w:eastAsia="Times New Roman" w:hAnsi="Times New Roman"/>
          <w:b/>
          <w:sz w:val="28"/>
        </w:rPr>
        <w:t xml:space="preserve"> </w:t>
      </w:r>
      <w:r>
        <w:rPr>
          <w:rFonts w:ascii="Times New Roman" w:eastAsia="Times New Roman" w:hAnsi="Times New Roman"/>
          <w:sz w:val="28"/>
        </w:rPr>
        <w:t>cổ phần (EVNGENCO2-CTCP) diễn ra ngày</w:t>
      </w:r>
      <w:r>
        <w:rPr>
          <w:rFonts w:ascii="Times New Roman" w:eastAsia="Times New Roman" w:hAnsi="Times New Roman"/>
          <w:b/>
          <w:bCs/>
          <w:sz w:val="28"/>
        </w:rPr>
        <w:t xml:space="preserve"> 09/5/2021</w:t>
      </w:r>
      <w:r>
        <w:rPr>
          <w:rFonts w:ascii="Times New Roman" w:eastAsia="Times New Roman" w:hAnsi="Times New Roman"/>
          <w:sz w:val="28"/>
        </w:rPr>
        <w:t xml:space="preserve"> đã biểu quyết thông qua các nội dung như sau:</w:t>
      </w:r>
    </w:p>
    <w:p w:rsidR="00BC7461" w:rsidRDefault="006B408A">
      <w:pPr>
        <w:numPr>
          <w:ilvl w:val="0"/>
          <w:numId w:val="1"/>
        </w:numPr>
        <w:tabs>
          <w:tab w:val="left" w:pos="1120"/>
        </w:tabs>
        <w:spacing w:line="276" w:lineRule="auto"/>
        <w:ind w:firstLine="767"/>
        <w:jc w:val="both"/>
        <w:rPr>
          <w:rFonts w:ascii="Times New Roman" w:eastAsia="Times New Roman" w:hAnsi="Times New Roman"/>
          <w:sz w:val="28"/>
        </w:rPr>
      </w:pPr>
      <w:r>
        <w:rPr>
          <w:rFonts w:ascii="Times New Roman" w:eastAsia="Times New Roman" w:hAnsi="Times New Roman"/>
          <w:sz w:val="28"/>
        </w:rPr>
        <w:t>Điều lệ Tổ chức và hoạt động của EVNGENCO2-CTCP.</w:t>
      </w:r>
    </w:p>
    <w:p w:rsidR="00BC7461" w:rsidRDefault="006B408A">
      <w:pPr>
        <w:numPr>
          <w:ilvl w:val="0"/>
          <w:numId w:val="1"/>
        </w:numPr>
        <w:tabs>
          <w:tab w:val="left" w:pos="1120"/>
        </w:tabs>
        <w:spacing w:line="276" w:lineRule="auto"/>
        <w:ind w:firstLine="767"/>
        <w:jc w:val="both"/>
        <w:rPr>
          <w:rFonts w:ascii="Times New Roman" w:eastAsia="Times New Roman" w:hAnsi="Times New Roman"/>
          <w:sz w:val="28"/>
        </w:rPr>
      </w:pPr>
      <w:r>
        <w:rPr>
          <w:rFonts w:ascii="Times New Roman" w:eastAsia="Times New Roman" w:hAnsi="Times New Roman"/>
          <w:sz w:val="28"/>
        </w:rPr>
        <w:t xml:space="preserve">Quy chế nội bộ về quản trị </w:t>
      </w:r>
      <w:r>
        <w:rPr>
          <w:rFonts w:ascii="Times New Roman" w:eastAsia="Times New Roman" w:hAnsi="Times New Roman"/>
          <w:sz w:val="28"/>
        </w:rPr>
        <w:t>EVNGENCO2-CTCP.</w:t>
      </w:r>
    </w:p>
    <w:p w:rsidR="00BC7461" w:rsidRDefault="006B408A">
      <w:pPr>
        <w:numPr>
          <w:ilvl w:val="0"/>
          <w:numId w:val="1"/>
        </w:numPr>
        <w:tabs>
          <w:tab w:val="left" w:pos="1120"/>
        </w:tabs>
        <w:spacing w:line="276" w:lineRule="auto"/>
        <w:ind w:firstLine="767"/>
        <w:jc w:val="both"/>
        <w:rPr>
          <w:rFonts w:ascii="Times New Roman" w:eastAsia="Times New Roman" w:hAnsi="Times New Roman"/>
          <w:sz w:val="28"/>
        </w:rPr>
      </w:pPr>
      <w:r>
        <w:rPr>
          <w:rFonts w:ascii="Times New Roman" w:eastAsia="Times New Roman" w:hAnsi="Times New Roman"/>
          <w:sz w:val="28"/>
        </w:rPr>
        <w:t>Quy chế hoạt động của Hội đồng quản trị EVNGENCO2-CTCP</w:t>
      </w:r>
    </w:p>
    <w:p w:rsidR="00BC7461" w:rsidRDefault="006B408A">
      <w:pPr>
        <w:numPr>
          <w:ilvl w:val="0"/>
          <w:numId w:val="1"/>
        </w:numPr>
        <w:tabs>
          <w:tab w:val="left" w:pos="1120"/>
        </w:tabs>
        <w:spacing w:line="276" w:lineRule="auto"/>
        <w:ind w:firstLine="767"/>
        <w:jc w:val="both"/>
        <w:rPr>
          <w:rFonts w:ascii="Times New Roman" w:eastAsia="Times New Roman" w:hAnsi="Times New Roman"/>
          <w:sz w:val="28"/>
        </w:rPr>
      </w:pPr>
      <w:r>
        <w:rPr>
          <w:rFonts w:ascii="Times New Roman" w:eastAsia="Times New Roman" w:hAnsi="Times New Roman"/>
          <w:sz w:val="28"/>
        </w:rPr>
        <w:t>Quy chế hoạt động của Ban kiểm soát.</w:t>
      </w:r>
    </w:p>
    <w:p w:rsidR="00BC7461" w:rsidRDefault="006B408A" w:rsidP="0062349C">
      <w:pPr>
        <w:numPr>
          <w:ilvl w:val="0"/>
          <w:numId w:val="1"/>
        </w:numPr>
        <w:tabs>
          <w:tab w:val="left" w:pos="1134"/>
        </w:tabs>
        <w:spacing w:line="276" w:lineRule="auto"/>
        <w:ind w:firstLine="767"/>
        <w:jc w:val="both"/>
        <w:rPr>
          <w:rFonts w:ascii="Times New Roman" w:eastAsia="Times New Roman" w:hAnsi="Times New Roman"/>
          <w:sz w:val="28"/>
        </w:rPr>
      </w:pPr>
      <w:bookmarkStart w:id="0" w:name="_GoBack"/>
      <w:bookmarkEnd w:id="0"/>
      <w:r>
        <w:rPr>
          <w:rFonts w:ascii="Times New Roman" w:eastAsia="Times New Roman" w:hAnsi="Times New Roman"/>
          <w:sz w:val="28"/>
        </w:rPr>
        <w:t xml:space="preserve">Kế hoạch sản xuất kinh doanh, </w:t>
      </w:r>
      <w:r>
        <w:rPr>
          <w:rFonts w:ascii="Times New Roman" w:eastAsia="Times New Roman" w:hAnsi="Times New Roman"/>
          <w:sz w:val="28"/>
        </w:rPr>
        <w:t>đầu tư xây dựng 6 tháng cuối năm 2021 của EVNGENCO2 kể từ khi chuyển th</w:t>
      </w:r>
      <w:r>
        <w:rPr>
          <w:rFonts w:ascii="Times New Roman" w:eastAsia="Times New Roman" w:hAnsi="Times New Roman"/>
          <w:sz w:val="28"/>
        </w:rPr>
        <w:t>ành CTCP với các chỉ tiêu chính như sau:</w:t>
      </w:r>
    </w:p>
    <w:p w:rsidR="00BC7461" w:rsidRDefault="006B408A">
      <w:pPr>
        <w:spacing w:line="276" w:lineRule="auto"/>
        <w:ind w:firstLine="767"/>
        <w:jc w:val="both"/>
        <w:rPr>
          <w:rFonts w:ascii="Times New Roman" w:eastAsia="Times New Roman" w:hAnsi="Times New Roman"/>
          <w:sz w:val="28"/>
        </w:rPr>
      </w:pPr>
      <w:r>
        <w:rPr>
          <w:rFonts w:ascii="Times New Roman" w:eastAsia="Times New Roman" w:hAnsi="Times New Roman"/>
          <w:sz w:val="28"/>
        </w:rPr>
        <w:t>…………………………………………………………………………</w:t>
      </w:r>
    </w:p>
    <w:p w:rsidR="00BC7461" w:rsidRDefault="006B408A">
      <w:pPr>
        <w:spacing w:line="276" w:lineRule="auto"/>
        <w:ind w:right="140" w:firstLine="767"/>
        <w:jc w:val="both"/>
        <w:rPr>
          <w:rFonts w:ascii="Times New Roman" w:eastAsia="Times New Roman" w:hAnsi="Times New Roman"/>
          <w:i/>
          <w:sz w:val="28"/>
        </w:rPr>
      </w:pPr>
      <w:r>
        <w:rPr>
          <w:rFonts w:ascii="Times New Roman" w:eastAsia="Times New Roman" w:hAnsi="Times New Roman"/>
          <w:i/>
          <w:sz w:val="28"/>
        </w:rPr>
        <w:t>(Chi tiết tại Tờ trình số …/TTr-EVNGENCO2 ngày …/…/2021 của Ban Chỉ đạo CPH Tổng Công ty Phát điện 2 - Công ty Cổ phần)</w:t>
      </w:r>
    </w:p>
    <w:p w:rsidR="00BC7461" w:rsidRDefault="00BC7461">
      <w:pPr>
        <w:spacing w:line="276" w:lineRule="auto"/>
        <w:ind w:firstLine="767"/>
        <w:jc w:val="both"/>
        <w:rPr>
          <w:rFonts w:ascii="Times New Roman" w:eastAsia="Times New Roman" w:hAnsi="Times New Roman"/>
          <w:sz w:val="24"/>
        </w:rPr>
      </w:pPr>
    </w:p>
    <w:p w:rsidR="00BC7461" w:rsidRDefault="006B408A">
      <w:pPr>
        <w:numPr>
          <w:ilvl w:val="0"/>
          <w:numId w:val="1"/>
        </w:numPr>
        <w:tabs>
          <w:tab w:val="left" w:pos="1112"/>
        </w:tabs>
        <w:spacing w:line="276" w:lineRule="auto"/>
        <w:ind w:right="140" w:firstLine="767"/>
        <w:jc w:val="both"/>
        <w:rPr>
          <w:rFonts w:ascii="Times New Roman" w:eastAsia="Times New Roman" w:hAnsi="Times New Roman"/>
          <w:sz w:val="28"/>
        </w:rPr>
      </w:pPr>
      <w:r>
        <w:rPr>
          <w:rFonts w:ascii="Times New Roman" w:eastAsia="Times New Roman" w:hAnsi="Times New Roman"/>
          <w:sz w:val="28"/>
        </w:rPr>
        <w:t>Kế hoạch tiền lương, thù lao của Hội đồng quản trị, Ban Kiểm soát</w:t>
      </w:r>
      <w:r>
        <w:rPr>
          <w:rFonts w:ascii="Times New Roman" w:eastAsia="Times New Roman" w:hAnsi="Times New Roman"/>
          <w:sz w:val="28"/>
        </w:rPr>
        <w:t>, xây dựng quỹ tiền lương của CTCP 6 tháng cuối năm 2021 của Tổng công ty như sau:</w:t>
      </w:r>
    </w:p>
    <w:p w:rsidR="00BC7461" w:rsidRDefault="006B408A">
      <w:pPr>
        <w:spacing w:line="276" w:lineRule="auto"/>
        <w:ind w:firstLine="567"/>
        <w:jc w:val="both"/>
        <w:rPr>
          <w:rFonts w:ascii="Times New Roman" w:eastAsia="Times New Roman" w:hAnsi="Times New Roman"/>
          <w:sz w:val="28"/>
        </w:rPr>
      </w:pPr>
      <w:r>
        <w:rPr>
          <w:rFonts w:ascii="Times New Roman" w:eastAsia="Times New Roman" w:hAnsi="Times New Roman"/>
          <w:sz w:val="28"/>
        </w:rPr>
        <w:t>…………………………………………………………………………</w:t>
      </w:r>
    </w:p>
    <w:p w:rsidR="00BC7461" w:rsidRDefault="006B408A">
      <w:pPr>
        <w:spacing w:line="276" w:lineRule="auto"/>
        <w:ind w:right="140" w:firstLine="567"/>
        <w:jc w:val="both"/>
        <w:rPr>
          <w:rFonts w:ascii="Times New Roman" w:eastAsia="Times New Roman" w:hAnsi="Times New Roman"/>
          <w:i/>
          <w:sz w:val="28"/>
        </w:rPr>
      </w:pPr>
      <w:r>
        <w:rPr>
          <w:rFonts w:ascii="Times New Roman" w:eastAsia="Times New Roman" w:hAnsi="Times New Roman"/>
          <w:i/>
          <w:sz w:val="28"/>
        </w:rPr>
        <w:t>(Chi tiết tại Tờ trình số …/TTr-EVNGENCO2 ngày …/…/2021 của Ban Chỉ đạo CPH Tổng Công ty Phát điện 2 - Công ty Cổ phần)</w:t>
      </w:r>
    </w:p>
    <w:p w:rsidR="00BC7461" w:rsidRDefault="00BC7461">
      <w:pPr>
        <w:spacing w:line="276" w:lineRule="auto"/>
        <w:ind w:right="140" w:firstLine="567"/>
        <w:jc w:val="both"/>
        <w:rPr>
          <w:rFonts w:ascii="Times New Roman" w:eastAsia="Times New Roman" w:hAnsi="Times New Roman"/>
          <w:i/>
          <w:sz w:val="28"/>
        </w:rPr>
      </w:pPr>
    </w:p>
    <w:p w:rsidR="00BC7461" w:rsidRDefault="006B408A">
      <w:pPr>
        <w:numPr>
          <w:ilvl w:val="0"/>
          <w:numId w:val="1"/>
        </w:numPr>
        <w:tabs>
          <w:tab w:val="left" w:pos="1160"/>
        </w:tabs>
        <w:spacing w:line="276" w:lineRule="auto"/>
        <w:ind w:right="120" w:firstLine="851"/>
        <w:jc w:val="both"/>
        <w:rPr>
          <w:rFonts w:ascii="Times New Roman" w:eastAsia="Times New Roman" w:hAnsi="Times New Roman"/>
          <w:sz w:val="28"/>
        </w:rPr>
      </w:pPr>
      <w:r>
        <w:rPr>
          <w:rFonts w:ascii="Times New Roman" w:eastAsia="Times New Roman" w:hAnsi="Times New Roman"/>
          <w:sz w:val="28"/>
        </w:rPr>
        <w:t xml:space="preserve">Ủy quyền cho Hội đồng </w:t>
      </w:r>
      <w:r>
        <w:rPr>
          <w:rFonts w:ascii="Times New Roman" w:eastAsia="Times New Roman" w:hAnsi="Times New Roman"/>
          <w:sz w:val="28"/>
        </w:rPr>
        <w:t>quản trị EVNGENCO2-CTCP quyết định việc lựa chọn Công ty kiểm toán độc lập thực hiện kiểm toán Báo cáo tài chính của Công ty mẹ EVNGENCO2-CTCP và Báo cáo hợp nhất năm 2021 theo danh sách được đề xuất tại Tờ trình số ………………. theo đúng quy định của pháp luật</w:t>
      </w:r>
      <w:r>
        <w:rPr>
          <w:rFonts w:ascii="Times New Roman" w:eastAsia="Times New Roman" w:hAnsi="Times New Roman"/>
          <w:sz w:val="28"/>
        </w:rPr>
        <w:t>.</w:t>
      </w:r>
    </w:p>
    <w:p w:rsidR="00BC7461" w:rsidRDefault="006B408A">
      <w:pPr>
        <w:spacing w:line="276" w:lineRule="auto"/>
        <w:ind w:right="140" w:firstLine="720"/>
        <w:jc w:val="both"/>
        <w:rPr>
          <w:rFonts w:ascii="Times New Roman" w:eastAsia="Times New Roman" w:hAnsi="Times New Roman"/>
          <w:i/>
          <w:sz w:val="28"/>
        </w:rPr>
      </w:pPr>
      <w:r>
        <w:rPr>
          <w:rFonts w:ascii="Times New Roman" w:eastAsia="Times New Roman" w:hAnsi="Times New Roman"/>
          <w:i/>
          <w:sz w:val="28"/>
        </w:rPr>
        <w:t>(Chi tiết tại Tờ trình số …/TTr-EVNGENCO2 ngày …/…/2021 của Ban Chỉ đạo CPH Tổng Công ty Phát điện 2 - Công ty Cổ phần)</w:t>
      </w:r>
    </w:p>
    <w:p w:rsidR="00BC7461" w:rsidRDefault="00BC7461">
      <w:pPr>
        <w:spacing w:line="276" w:lineRule="auto"/>
        <w:ind w:right="140" w:firstLine="720"/>
        <w:jc w:val="both"/>
        <w:rPr>
          <w:rFonts w:ascii="Times New Roman" w:eastAsia="Times New Roman" w:hAnsi="Times New Roman"/>
          <w:i/>
          <w:sz w:val="28"/>
        </w:rPr>
      </w:pPr>
    </w:p>
    <w:p w:rsidR="00BC7461" w:rsidRDefault="006B408A">
      <w:pPr>
        <w:pStyle w:val="ListParagraph"/>
        <w:numPr>
          <w:ilvl w:val="0"/>
          <w:numId w:val="1"/>
        </w:numPr>
        <w:tabs>
          <w:tab w:val="left" w:pos="1134"/>
          <w:tab w:val="left" w:pos="1276"/>
        </w:tabs>
        <w:spacing w:line="276" w:lineRule="auto"/>
        <w:ind w:left="0" w:firstLine="851"/>
        <w:jc w:val="both"/>
        <w:rPr>
          <w:rFonts w:ascii="Times New Roman" w:eastAsia="Times New Roman" w:hAnsi="Times New Roman"/>
          <w:sz w:val="28"/>
        </w:rPr>
      </w:pPr>
      <w:r>
        <w:rPr>
          <w:rFonts w:ascii="Times New Roman" w:eastAsia="Times New Roman" w:hAnsi="Times New Roman"/>
          <w:sz w:val="28"/>
        </w:rPr>
        <w:t>Số lượng thành viên Hội đồng quản trị, Ban kiểm soát nhiệm kỳ 2021-2025</w:t>
      </w:r>
    </w:p>
    <w:p w:rsidR="00BC7461" w:rsidRDefault="006B408A">
      <w:pPr>
        <w:spacing w:line="276" w:lineRule="auto"/>
        <w:ind w:right="140" w:firstLine="822"/>
        <w:rPr>
          <w:rFonts w:ascii="Times New Roman" w:eastAsia="Times New Roman" w:hAnsi="Times New Roman"/>
          <w:i/>
          <w:sz w:val="28"/>
        </w:rPr>
      </w:pPr>
      <w:r>
        <w:rPr>
          <w:rFonts w:ascii="Times New Roman" w:eastAsia="Times New Roman" w:hAnsi="Times New Roman"/>
          <w:i/>
          <w:sz w:val="28"/>
        </w:rPr>
        <w:t>(Chi tiết tại Tờ trình số …/TTr-EVNGENCO2 ngày …/…/2021 của B</w:t>
      </w:r>
      <w:r>
        <w:rPr>
          <w:rFonts w:ascii="Times New Roman" w:eastAsia="Times New Roman" w:hAnsi="Times New Roman"/>
          <w:i/>
          <w:sz w:val="28"/>
        </w:rPr>
        <w:t>an Chỉ đạo CPH Tổng Công ty Phát điện 2 - Công ty Cổ phần)</w:t>
      </w:r>
    </w:p>
    <w:p w:rsidR="00BC7461" w:rsidRDefault="00BC7461">
      <w:pPr>
        <w:spacing w:line="276" w:lineRule="auto"/>
        <w:ind w:left="260" w:right="140" w:firstLine="562"/>
        <w:rPr>
          <w:rFonts w:ascii="Times New Roman" w:eastAsia="Times New Roman" w:hAnsi="Times New Roman"/>
          <w:sz w:val="28"/>
        </w:rPr>
      </w:pPr>
    </w:p>
    <w:p w:rsidR="00BC7461" w:rsidRDefault="006B408A">
      <w:pPr>
        <w:pStyle w:val="ListParagraph"/>
        <w:numPr>
          <w:ilvl w:val="0"/>
          <w:numId w:val="1"/>
        </w:numPr>
        <w:tabs>
          <w:tab w:val="left" w:pos="993"/>
          <w:tab w:val="left" w:pos="1276"/>
        </w:tabs>
        <w:spacing w:line="276" w:lineRule="auto"/>
        <w:ind w:left="0" w:firstLine="851"/>
        <w:jc w:val="both"/>
        <w:rPr>
          <w:rFonts w:ascii="Times New Roman" w:eastAsia="Times New Roman" w:hAnsi="Times New Roman"/>
          <w:sz w:val="28"/>
        </w:rPr>
      </w:pPr>
      <w:r>
        <w:rPr>
          <w:rFonts w:ascii="Times New Roman" w:eastAsia="Times New Roman" w:hAnsi="Times New Roman"/>
          <w:sz w:val="28"/>
        </w:rPr>
        <w:t>Ủy quyền cho Hội đồng quản trị EVNGENCO2-CTCP tổ chức, triển khai các thủ tục để đăng ký Doanh nghiệp của EVNGENCO2-CTCP theo mô hình công ty cổ phần sau khi kết thúc phiên họp Đại hội đồng cổ đôn</w:t>
      </w:r>
      <w:r>
        <w:rPr>
          <w:rFonts w:ascii="Times New Roman" w:eastAsia="Times New Roman" w:hAnsi="Times New Roman"/>
          <w:sz w:val="28"/>
        </w:rPr>
        <w:t xml:space="preserve">g lần đầu (bao gồm cả việc ký toàn bộ hồ sơ và làm việc với các cơ quan có thẩm quyền để thực hiện các thủ tục đăng ký hoạt động của Tổng công ty); </w:t>
      </w:r>
      <w:r>
        <w:rPr>
          <w:rFonts w:ascii="Times New Roman" w:eastAsia="Times New Roman" w:hAnsi="Times New Roman"/>
          <w:sz w:val="28"/>
          <w:u w:val="single"/>
        </w:rPr>
        <w:t>Đối với những hồ sơ cần người</w:t>
      </w:r>
      <w:r>
        <w:rPr>
          <w:rFonts w:ascii="Times New Roman" w:eastAsia="Times New Roman" w:hAnsi="Times New Roman"/>
          <w:sz w:val="28"/>
        </w:rPr>
        <w:t xml:space="preserve"> </w:t>
      </w:r>
      <w:r>
        <w:rPr>
          <w:rFonts w:ascii="Times New Roman" w:eastAsia="Times New Roman" w:hAnsi="Times New Roman"/>
          <w:sz w:val="28"/>
          <w:u w:val="single"/>
        </w:rPr>
        <w:t xml:space="preserve">đại diện theo pháp luật ký theo quy định của pháp luật thì Hội đồng quản trị </w:t>
      </w:r>
      <w:r>
        <w:rPr>
          <w:rFonts w:ascii="Times New Roman" w:eastAsia="Times New Roman" w:hAnsi="Times New Roman"/>
          <w:sz w:val="28"/>
          <w:u w:val="single"/>
        </w:rPr>
        <w:t>Tổng công ty Phát điện 2 - Công ty cổ phần giao Tổng Giám đốc - người đại diện theo pháp luật Tổng công ty Phát điện 2 - Công ty cổ phần ký).</w:t>
      </w:r>
    </w:p>
    <w:p w:rsidR="00BC7461" w:rsidRDefault="00BC7461">
      <w:pPr>
        <w:spacing w:line="276" w:lineRule="auto"/>
        <w:jc w:val="both"/>
        <w:rPr>
          <w:rFonts w:ascii="Times New Roman" w:eastAsia="Times New Roman" w:hAnsi="Times New Roman"/>
        </w:rPr>
      </w:pPr>
    </w:p>
    <w:p w:rsidR="00BC7461" w:rsidRDefault="006B408A">
      <w:pPr>
        <w:spacing w:line="276" w:lineRule="auto"/>
        <w:ind w:right="20" w:firstLine="822"/>
        <w:rPr>
          <w:rFonts w:ascii="Times New Roman" w:eastAsia="Times New Roman" w:hAnsi="Times New Roman"/>
          <w:i/>
          <w:sz w:val="28"/>
        </w:rPr>
      </w:pPr>
      <w:r>
        <w:rPr>
          <w:rFonts w:ascii="Times New Roman" w:eastAsia="Times New Roman" w:hAnsi="Times New Roman"/>
          <w:i/>
          <w:sz w:val="28"/>
        </w:rPr>
        <w:t>(Chi tiết tại Tờ trình số …/TTr-EVNGENCO2 ngày …/…/2021 của Ban Chỉ đạo CPH Tổng Công ty Phát điện 2 - Công ty Cổ</w:t>
      </w:r>
      <w:r>
        <w:rPr>
          <w:rFonts w:ascii="Times New Roman" w:eastAsia="Times New Roman" w:hAnsi="Times New Roman"/>
          <w:i/>
          <w:sz w:val="28"/>
        </w:rPr>
        <w:t xml:space="preserve"> phần)</w:t>
      </w:r>
    </w:p>
    <w:p w:rsidR="00BC7461" w:rsidRDefault="00BC7461">
      <w:pPr>
        <w:spacing w:line="276" w:lineRule="auto"/>
        <w:rPr>
          <w:rFonts w:ascii="Times New Roman" w:eastAsia="Times New Roman" w:hAnsi="Times New Roman"/>
        </w:rPr>
      </w:pPr>
    </w:p>
    <w:p w:rsidR="00BC7461" w:rsidRDefault="006B408A">
      <w:pPr>
        <w:numPr>
          <w:ilvl w:val="0"/>
          <w:numId w:val="1"/>
        </w:numPr>
        <w:tabs>
          <w:tab w:val="left" w:pos="1071"/>
          <w:tab w:val="left" w:pos="1276"/>
        </w:tabs>
        <w:spacing w:line="276" w:lineRule="auto"/>
        <w:ind w:firstLineChars="303" w:firstLine="848"/>
        <w:jc w:val="both"/>
        <w:rPr>
          <w:rFonts w:ascii="Times New Roman" w:eastAsia="Times New Roman" w:hAnsi="Times New Roman"/>
          <w:sz w:val="28"/>
        </w:rPr>
      </w:pPr>
      <w:r>
        <w:rPr>
          <w:rFonts w:ascii="Times New Roman" w:eastAsia="Times New Roman" w:hAnsi="Times New Roman"/>
          <w:sz w:val="28"/>
        </w:rPr>
        <w:t xml:space="preserve">Ủy quyền và giao cho Hội đồng quản trị EVNGENCO2-CTCP thực hiện các thủ tục đăng ký thông tin với VSD </w:t>
      </w:r>
      <w:r>
        <w:rPr>
          <w:rFonts w:ascii="Times New Roman" w:eastAsia="Times New Roman" w:hAnsi="Times New Roman"/>
          <w:sz w:val="28"/>
        </w:rPr>
        <w:t>và</w:t>
      </w:r>
      <w:r>
        <w:rPr>
          <w:rFonts w:ascii="Times New Roman" w:eastAsia="Times New Roman" w:hAnsi="Times New Roman"/>
          <w:sz w:val="28"/>
        </w:rPr>
        <w:t xml:space="preserve"> đăng ký giao dịch trên sàn giao dịch Upcom theo đúng quy định của pháp luật chứng khoán hiện hành.</w:t>
      </w:r>
    </w:p>
    <w:p w:rsidR="00BC7461" w:rsidRDefault="00BC7461">
      <w:pPr>
        <w:spacing w:line="276" w:lineRule="auto"/>
        <w:rPr>
          <w:rFonts w:ascii="Times New Roman" w:eastAsia="Times New Roman" w:hAnsi="Times New Roman"/>
        </w:rPr>
      </w:pPr>
    </w:p>
    <w:p w:rsidR="00BC7461" w:rsidRDefault="006B408A">
      <w:pPr>
        <w:spacing w:line="276" w:lineRule="auto"/>
        <w:ind w:right="20" w:firstLine="822"/>
        <w:rPr>
          <w:rFonts w:ascii="Times New Roman" w:eastAsia="Times New Roman" w:hAnsi="Times New Roman"/>
          <w:i/>
          <w:sz w:val="28"/>
        </w:rPr>
      </w:pPr>
      <w:r>
        <w:rPr>
          <w:rFonts w:ascii="Times New Roman" w:eastAsia="Times New Roman" w:hAnsi="Times New Roman"/>
          <w:i/>
          <w:sz w:val="28"/>
        </w:rPr>
        <w:t xml:space="preserve">(Chi tiết tại Tờ trình số …/TTr-EVNGENCO2 </w:t>
      </w:r>
      <w:r>
        <w:rPr>
          <w:rFonts w:ascii="Times New Roman" w:eastAsia="Times New Roman" w:hAnsi="Times New Roman"/>
          <w:i/>
          <w:sz w:val="28"/>
        </w:rPr>
        <w:t>ngày …/…/2021 của Ban Chỉ đạo CPH Tổng Công ty Phát điện 2 - Công ty Cổ phần)</w:t>
      </w:r>
    </w:p>
    <w:p w:rsidR="00BC7461" w:rsidRDefault="00BC7461">
      <w:pPr>
        <w:spacing w:line="276" w:lineRule="auto"/>
        <w:rPr>
          <w:rFonts w:ascii="Times New Roman" w:eastAsia="Times New Roman" w:hAnsi="Times New Roman"/>
        </w:rPr>
      </w:pPr>
    </w:p>
    <w:p w:rsidR="00BC7461" w:rsidRDefault="006B408A">
      <w:pPr>
        <w:numPr>
          <w:ilvl w:val="0"/>
          <w:numId w:val="1"/>
        </w:numPr>
        <w:tabs>
          <w:tab w:val="left" w:pos="993"/>
          <w:tab w:val="left" w:pos="1276"/>
        </w:tabs>
        <w:spacing w:line="276" w:lineRule="auto"/>
        <w:ind w:right="20" w:firstLineChars="303" w:firstLine="848"/>
        <w:jc w:val="both"/>
        <w:rPr>
          <w:rFonts w:ascii="Times New Roman" w:eastAsia="Times New Roman" w:hAnsi="Times New Roman"/>
          <w:sz w:val="28"/>
        </w:rPr>
      </w:pPr>
      <w:r>
        <w:rPr>
          <w:rFonts w:ascii="Times New Roman" w:eastAsia="Times New Roman" w:hAnsi="Times New Roman"/>
          <w:sz w:val="28"/>
        </w:rPr>
        <w:t>Kết quả bầu cử Hội đồng quản trị và Ban kiểm soát EVNGENCO2-CTCP nhiệm kỳ 2021 - 2025 như sau:</w:t>
      </w:r>
    </w:p>
    <w:p w:rsidR="00BC7461" w:rsidRDefault="00BC7461">
      <w:pPr>
        <w:spacing w:line="155" w:lineRule="exact"/>
        <w:rPr>
          <w:rFonts w:ascii="Times New Roman" w:eastAsia="Times New Roman" w:hAnsi="Times New Roman"/>
        </w:rPr>
      </w:pPr>
    </w:p>
    <w:p w:rsidR="00BC7461" w:rsidRDefault="006B408A">
      <w:pPr>
        <w:spacing w:line="0" w:lineRule="atLeast"/>
        <w:ind w:leftChars="309" w:left="618" w:firstLine="180"/>
        <w:rPr>
          <w:rFonts w:ascii="Times New Roman" w:eastAsia="Times New Roman" w:hAnsi="Times New Roman"/>
          <w:sz w:val="28"/>
        </w:rPr>
      </w:pPr>
      <w:r>
        <w:rPr>
          <w:rFonts w:ascii="Times New Roman" w:eastAsia="Times New Roman" w:hAnsi="Times New Roman"/>
          <w:sz w:val="28"/>
        </w:rPr>
        <w:t>12.1. Hội đồng quản trị gồm 05 thành viên:</w:t>
      </w:r>
    </w:p>
    <w:p w:rsidR="00BC7461" w:rsidRDefault="00BC7461">
      <w:pPr>
        <w:spacing w:line="110" w:lineRule="exact"/>
        <w:rPr>
          <w:rFonts w:ascii="Times New Roman" w:eastAsia="Times New Roman" w:hAnsi="Times New Roman"/>
        </w:rPr>
      </w:pPr>
    </w:p>
    <w:p w:rsidR="00BC7461" w:rsidRDefault="006B408A">
      <w:pPr>
        <w:numPr>
          <w:ilvl w:val="0"/>
          <w:numId w:val="2"/>
        </w:numPr>
        <w:tabs>
          <w:tab w:val="left" w:pos="1060"/>
        </w:tabs>
        <w:spacing w:line="0" w:lineRule="atLeast"/>
        <w:ind w:left="1060" w:hanging="179"/>
        <w:rPr>
          <w:rFonts w:ascii="Times New Roman" w:eastAsia="Times New Roman" w:hAnsi="Times New Roman"/>
          <w:b/>
          <w:sz w:val="28"/>
          <w:szCs w:val="28"/>
        </w:rPr>
      </w:pPr>
      <w:r>
        <w:rPr>
          <w:rFonts w:ascii="Times New Roman" w:eastAsia="Times New Roman" w:hAnsi="Times New Roman"/>
          <w:sz w:val="28"/>
          <w:szCs w:val="28"/>
        </w:rPr>
        <w:t>Ông …………………………</w:t>
      </w:r>
    </w:p>
    <w:p w:rsidR="00BC7461" w:rsidRDefault="006B408A">
      <w:pPr>
        <w:numPr>
          <w:ilvl w:val="0"/>
          <w:numId w:val="2"/>
        </w:numPr>
        <w:tabs>
          <w:tab w:val="left" w:pos="1060"/>
        </w:tabs>
        <w:spacing w:line="0" w:lineRule="atLeast"/>
        <w:ind w:left="1060" w:hanging="179"/>
        <w:rPr>
          <w:rFonts w:ascii="Times New Roman" w:eastAsia="Times New Roman" w:hAnsi="Times New Roman"/>
          <w:b/>
          <w:sz w:val="28"/>
          <w:szCs w:val="28"/>
        </w:rPr>
      </w:pPr>
      <w:r>
        <w:rPr>
          <w:rFonts w:ascii="Times New Roman" w:eastAsia="Times New Roman" w:hAnsi="Times New Roman"/>
          <w:sz w:val="28"/>
          <w:szCs w:val="28"/>
        </w:rPr>
        <w:t>Ông …………………………</w:t>
      </w:r>
    </w:p>
    <w:p w:rsidR="00BC7461" w:rsidRDefault="00BC7461">
      <w:pPr>
        <w:spacing w:line="110" w:lineRule="exact"/>
        <w:rPr>
          <w:rFonts w:ascii="Times New Roman" w:eastAsia="Times New Roman" w:hAnsi="Times New Roman"/>
          <w:b/>
          <w:sz w:val="28"/>
          <w:szCs w:val="28"/>
        </w:rPr>
      </w:pPr>
    </w:p>
    <w:p w:rsidR="00BC7461" w:rsidRDefault="006B408A">
      <w:pPr>
        <w:numPr>
          <w:ilvl w:val="0"/>
          <w:numId w:val="2"/>
        </w:numPr>
        <w:tabs>
          <w:tab w:val="left" w:pos="1060"/>
        </w:tabs>
        <w:spacing w:line="0" w:lineRule="atLeast"/>
        <w:ind w:left="1060" w:hanging="179"/>
        <w:rPr>
          <w:rFonts w:ascii="Times New Roman" w:eastAsia="Times New Roman" w:hAnsi="Times New Roman"/>
          <w:b/>
          <w:sz w:val="28"/>
          <w:szCs w:val="28"/>
        </w:rPr>
      </w:pPr>
      <w:r>
        <w:rPr>
          <w:rFonts w:ascii="Times New Roman" w:eastAsia="Times New Roman" w:hAnsi="Times New Roman"/>
          <w:sz w:val="28"/>
          <w:szCs w:val="28"/>
        </w:rPr>
        <w:t>Ông ……</w:t>
      </w:r>
      <w:r>
        <w:rPr>
          <w:rFonts w:ascii="Times New Roman" w:eastAsia="Times New Roman" w:hAnsi="Times New Roman"/>
          <w:sz w:val="28"/>
          <w:szCs w:val="28"/>
        </w:rPr>
        <w:t>……………………</w:t>
      </w:r>
    </w:p>
    <w:p w:rsidR="00BC7461" w:rsidRDefault="00BC7461">
      <w:pPr>
        <w:spacing w:line="110" w:lineRule="exact"/>
        <w:rPr>
          <w:rFonts w:ascii="Times New Roman" w:eastAsia="Times New Roman" w:hAnsi="Times New Roman"/>
          <w:b/>
          <w:sz w:val="28"/>
          <w:szCs w:val="28"/>
        </w:rPr>
      </w:pPr>
    </w:p>
    <w:p w:rsidR="00BC7461" w:rsidRDefault="006B408A">
      <w:pPr>
        <w:numPr>
          <w:ilvl w:val="0"/>
          <w:numId w:val="2"/>
        </w:numPr>
        <w:tabs>
          <w:tab w:val="left" w:pos="1060"/>
        </w:tabs>
        <w:spacing w:line="0" w:lineRule="atLeast"/>
        <w:ind w:left="1060" w:hanging="179"/>
        <w:rPr>
          <w:rFonts w:ascii="Times New Roman" w:eastAsia="Times New Roman" w:hAnsi="Times New Roman"/>
          <w:b/>
          <w:sz w:val="28"/>
          <w:szCs w:val="28"/>
        </w:rPr>
      </w:pPr>
      <w:r>
        <w:rPr>
          <w:rFonts w:ascii="Times New Roman" w:eastAsia="Times New Roman" w:hAnsi="Times New Roman"/>
          <w:sz w:val="28"/>
          <w:szCs w:val="28"/>
        </w:rPr>
        <w:t>Ông …………………………</w:t>
      </w:r>
    </w:p>
    <w:p w:rsidR="00BC7461" w:rsidRDefault="00BC7461">
      <w:pPr>
        <w:spacing w:line="110" w:lineRule="exact"/>
        <w:rPr>
          <w:rFonts w:ascii="Times New Roman" w:eastAsia="Times New Roman" w:hAnsi="Times New Roman"/>
          <w:b/>
          <w:sz w:val="28"/>
          <w:szCs w:val="28"/>
        </w:rPr>
      </w:pPr>
    </w:p>
    <w:p w:rsidR="00BC7461" w:rsidRDefault="006B408A">
      <w:pPr>
        <w:numPr>
          <w:ilvl w:val="0"/>
          <w:numId w:val="2"/>
        </w:numPr>
        <w:tabs>
          <w:tab w:val="left" w:pos="1060"/>
        </w:tabs>
        <w:spacing w:line="0" w:lineRule="atLeast"/>
        <w:ind w:left="1060" w:hanging="179"/>
        <w:rPr>
          <w:rFonts w:ascii="Times New Roman" w:eastAsia="Times New Roman" w:hAnsi="Times New Roman"/>
          <w:b/>
          <w:sz w:val="28"/>
          <w:szCs w:val="28"/>
        </w:rPr>
      </w:pPr>
      <w:r>
        <w:rPr>
          <w:rFonts w:ascii="Times New Roman" w:eastAsia="Times New Roman" w:hAnsi="Times New Roman"/>
          <w:sz w:val="28"/>
          <w:szCs w:val="28"/>
        </w:rPr>
        <w:t>Ông …………………………</w:t>
      </w:r>
    </w:p>
    <w:p w:rsidR="00BC7461" w:rsidRDefault="00BC7461">
      <w:pPr>
        <w:tabs>
          <w:tab w:val="left" w:pos="1060"/>
        </w:tabs>
        <w:spacing w:line="0" w:lineRule="atLeast"/>
        <w:rPr>
          <w:rFonts w:ascii="Times New Roman" w:eastAsia="Times New Roman" w:hAnsi="Times New Roman"/>
          <w:b/>
          <w:sz w:val="19"/>
        </w:rPr>
      </w:pPr>
    </w:p>
    <w:p w:rsidR="00BC7461" w:rsidRDefault="00BC7461">
      <w:pPr>
        <w:spacing w:line="110" w:lineRule="exact"/>
        <w:rPr>
          <w:rFonts w:ascii="Times New Roman" w:eastAsia="Times New Roman" w:hAnsi="Times New Roman"/>
        </w:rPr>
      </w:pPr>
    </w:p>
    <w:p w:rsidR="00BC7461" w:rsidRDefault="006B408A">
      <w:pPr>
        <w:spacing w:line="0" w:lineRule="atLeast"/>
        <w:ind w:left="820"/>
        <w:rPr>
          <w:rFonts w:ascii="Times New Roman" w:eastAsia="Times New Roman" w:hAnsi="Times New Roman"/>
          <w:sz w:val="28"/>
        </w:rPr>
      </w:pPr>
      <w:r>
        <w:rPr>
          <w:rFonts w:ascii="Times New Roman" w:eastAsia="Times New Roman" w:hAnsi="Times New Roman"/>
          <w:sz w:val="28"/>
        </w:rPr>
        <w:t>12.2. Ban kiểm soát gồm 03 thành viên:</w:t>
      </w:r>
    </w:p>
    <w:p w:rsidR="00BC7461" w:rsidRDefault="00BC7461">
      <w:pPr>
        <w:spacing w:line="110" w:lineRule="exact"/>
        <w:rPr>
          <w:rFonts w:ascii="Times New Roman" w:eastAsia="Times New Roman" w:hAnsi="Times New Roman"/>
        </w:rPr>
      </w:pPr>
    </w:p>
    <w:p w:rsidR="00BC7461" w:rsidRDefault="006B408A">
      <w:pPr>
        <w:numPr>
          <w:ilvl w:val="0"/>
          <w:numId w:val="3"/>
        </w:numPr>
        <w:tabs>
          <w:tab w:val="left" w:pos="1060"/>
        </w:tabs>
        <w:spacing w:line="0" w:lineRule="atLeast"/>
        <w:ind w:left="1060" w:hanging="179"/>
        <w:rPr>
          <w:rFonts w:ascii="Times New Roman" w:eastAsia="Times New Roman" w:hAnsi="Times New Roman"/>
          <w:b/>
          <w:sz w:val="19"/>
        </w:rPr>
      </w:pPr>
      <w:r>
        <w:rPr>
          <w:rFonts w:ascii="Times New Roman" w:eastAsia="Times New Roman" w:hAnsi="Times New Roman"/>
          <w:sz w:val="28"/>
        </w:rPr>
        <w:t>Ông/Bà ………………………</w:t>
      </w:r>
    </w:p>
    <w:p w:rsidR="00BC7461" w:rsidRDefault="00BC7461">
      <w:pPr>
        <w:spacing w:line="110" w:lineRule="exact"/>
        <w:rPr>
          <w:rFonts w:ascii="Times New Roman" w:eastAsia="Times New Roman" w:hAnsi="Times New Roman"/>
          <w:b/>
          <w:sz w:val="19"/>
        </w:rPr>
      </w:pPr>
    </w:p>
    <w:p w:rsidR="00BC7461" w:rsidRDefault="006B408A">
      <w:pPr>
        <w:numPr>
          <w:ilvl w:val="0"/>
          <w:numId w:val="3"/>
        </w:numPr>
        <w:tabs>
          <w:tab w:val="left" w:pos="1060"/>
        </w:tabs>
        <w:spacing w:line="0" w:lineRule="atLeast"/>
        <w:ind w:left="1060" w:hanging="179"/>
        <w:rPr>
          <w:rFonts w:ascii="Times New Roman" w:eastAsia="Times New Roman" w:hAnsi="Times New Roman"/>
          <w:b/>
          <w:sz w:val="19"/>
        </w:rPr>
      </w:pPr>
      <w:r>
        <w:rPr>
          <w:rFonts w:ascii="Times New Roman" w:eastAsia="Times New Roman" w:hAnsi="Times New Roman"/>
          <w:sz w:val="28"/>
        </w:rPr>
        <w:t>Ông/Bà ………………………</w:t>
      </w:r>
    </w:p>
    <w:p w:rsidR="00BC7461" w:rsidRDefault="00BC7461">
      <w:pPr>
        <w:spacing w:line="110" w:lineRule="exact"/>
        <w:rPr>
          <w:rFonts w:ascii="Times New Roman" w:eastAsia="Times New Roman" w:hAnsi="Times New Roman"/>
          <w:b/>
          <w:sz w:val="19"/>
        </w:rPr>
      </w:pPr>
    </w:p>
    <w:p w:rsidR="00BC7461" w:rsidRDefault="006B408A">
      <w:pPr>
        <w:numPr>
          <w:ilvl w:val="0"/>
          <w:numId w:val="3"/>
        </w:numPr>
        <w:tabs>
          <w:tab w:val="left" w:pos="1060"/>
        </w:tabs>
        <w:spacing w:line="276" w:lineRule="auto"/>
        <w:ind w:left="1060" w:hanging="179"/>
        <w:rPr>
          <w:rFonts w:ascii="Times New Roman" w:eastAsia="Times New Roman" w:hAnsi="Times New Roman"/>
          <w:b/>
          <w:sz w:val="19"/>
        </w:rPr>
      </w:pPr>
      <w:r>
        <w:rPr>
          <w:rFonts w:ascii="Times New Roman" w:eastAsia="Times New Roman" w:hAnsi="Times New Roman"/>
          <w:sz w:val="28"/>
        </w:rPr>
        <w:t>Ông/Bà ………………………</w:t>
      </w:r>
    </w:p>
    <w:p w:rsidR="00BC7461" w:rsidRDefault="00BC7461">
      <w:pPr>
        <w:spacing w:line="276" w:lineRule="auto"/>
        <w:jc w:val="both"/>
        <w:rPr>
          <w:rFonts w:ascii="Times New Roman" w:eastAsia="Times New Roman" w:hAnsi="Times New Roman"/>
          <w:b/>
          <w:sz w:val="28"/>
        </w:rPr>
      </w:pPr>
    </w:p>
    <w:p w:rsidR="00BC7461" w:rsidRDefault="006B408A">
      <w:pPr>
        <w:spacing w:line="276" w:lineRule="auto"/>
        <w:ind w:firstLine="567"/>
        <w:jc w:val="both"/>
        <w:rPr>
          <w:rFonts w:ascii="Times New Roman" w:eastAsia="Times New Roman" w:hAnsi="Times New Roman"/>
          <w:sz w:val="28"/>
        </w:rPr>
      </w:pPr>
      <w:r>
        <w:rPr>
          <w:rFonts w:ascii="Times New Roman" w:eastAsia="Times New Roman" w:hAnsi="Times New Roman"/>
          <w:b/>
          <w:sz w:val="28"/>
        </w:rPr>
        <w:lastRenderedPageBreak/>
        <w:t xml:space="preserve">Điều 2: </w:t>
      </w:r>
      <w:r>
        <w:rPr>
          <w:rFonts w:ascii="Times New Roman" w:eastAsia="Times New Roman" w:hAnsi="Times New Roman"/>
          <w:sz w:val="28"/>
        </w:rPr>
        <w:t>Công nhận kết quả họp lần đầu của Hội đồng quản trị và Ban Kiểm</w:t>
      </w:r>
      <w:r>
        <w:rPr>
          <w:rFonts w:ascii="Times New Roman" w:eastAsia="Times New Roman" w:hAnsi="Times New Roman"/>
          <w:b/>
          <w:sz w:val="28"/>
        </w:rPr>
        <w:t xml:space="preserve"> </w:t>
      </w:r>
      <w:r>
        <w:rPr>
          <w:rFonts w:ascii="Times New Roman" w:eastAsia="Times New Roman" w:hAnsi="Times New Roman"/>
          <w:sz w:val="28"/>
        </w:rPr>
        <w:t>soát nhiệm kỳ</w:t>
      </w:r>
      <w:r>
        <w:rPr>
          <w:rFonts w:ascii="Times New Roman" w:eastAsia="Times New Roman" w:hAnsi="Times New Roman"/>
          <w:color w:val="000000"/>
          <w:sz w:val="28"/>
        </w:rPr>
        <w:t xml:space="preserve"> 2021 - 2025 để</w:t>
      </w:r>
      <w:r>
        <w:rPr>
          <w:rFonts w:ascii="Times New Roman" w:eastAsia="Times New Roman" w:hAnsi="Times New Roman"/>
          <w:sz w:val="28"/>
        </w:rPr>
        <w:t xml:space="preserve"> bầu chức danh Chủ tịch Hội đồng quản trị, Tổng Giám đốc EVNGENCO2-CTCP và Trưởng Ban Kiểm soát. Kết quả như sau:</w:t>
      </w:r>
    </w:p>
    <w:p w:rsidR="00BC7461" w:rsidRDefault="006B408A">
      <w:pPr>
        <w:numPr>
          <w:ilvl w:val="0"/>
          <w:numId w:val="4"/>
        </w:numPr>
        <w:tabs>
          <w:tab w:val="left" w:pos="1112"/>
        </w:tabs>
        <w:spacing w:line="276" w:lineRule="auto"/>
        <w:ind w:firstLine="822"/>
        <w:rPr>
          <w:rFonts w:ascii="Times New Roman" w:eastAsia="Times New Roman" w:hAnsi="Times New Roman"/>
          <w:sz w:val="28"/>
        </w:rPr>
      </w:pPr>
      <w:r>
        <w:rPr>
          <w:rFonts w:ascii="Times New Roman" w:eastAsia="Times New Roman" w:hAnsi="Times New Roman"/>
          <w:sz w:val="28"/>
        </w:rPr>
        <w:t>Ông …………………… được bầu giữ chức Chủ tịch Hội đồng quản trị EVNGENCO2-CTCP.</w:t>
      </w:r>
    </w:p>
    <w:p w:rsidR="00BC7461" w:rsidRDefault="00BC7461">
      <w:pPr>
        <w:spacing w:line="86" w:lineRule="exact"/>
        <w:ind w:firstLine="822"/>
        <w:rPr>
          <w:rFonts w:ascii="Times New Roman" w:eastAsia="Times New Roman" w:hAnsi="Times New Roman"/>
          <w:sz w:val="28"/>
        </w:rPr>
      </w:pPr>
    </w:p>
    <w:p w:rsidR="00BC7461" w:rsidRDefault="006B408A">
      <w:pPr>
        <w:numPr>
          <w:ilvl w:val="0"/>
          <w:numId w:val="4"/>
        </w:numPr>
        <w:tabs>
          <w:tab w:val="left" w:pos="1112"/>
        </w:tabs>
        <w:spacing w:line="276" w:lineRule="auto"/>
        <w:ind w:firstLine="822"/>
        <w:rPr>
          <w:rFonts w:ascii="Times New Roman" w:eastAsia="Times New Roman" w:hAnsi="Times New Roman"/>
          <w:sz w:val="28"/>
        </w:rPr>
      </w:pPr>
      <w:r>
        <w:rPr>
          <w:rFonts w:ascii="Times New Roman" w:eastAsia="Times New Roman" w:hAnsi="Times New Roman"/>
          <w:sz w:val="28"/>
        </w:rPr>
        <w:t xml:space="preserve"> Ông ……………………, Thành viên Hội đồng quản trị được bầu giữ chức Tổn</w:t>
      </w:r>
      <w:r>
        <w:rPr>
          <w:rFonts w:ascii="Times New Roman" w:eastAsia="Times New Roman" w:hAnsi="Times New Roman"/>
          <w:sz w:val="28"/>
        </w:rPr>
        <w:t>g giám đốc EVNGENCO2-CTCP.</w:t>
      </w:r>
    </w:p>
    <w:p w:rsidR="00BC7461" w:rsidRDefault="006B408A">
      <w:pPr>
        <w:numPr>
          <w:ilvl w:val="0"/>
          <w:numId w:val="4"/>
        </w:numPr>
        <w:tabs>
          <w:tab w:val="left" w:pos="1112"/>
        </w:tabs>
        <w:spacing w:line="276" w:lineRule="auto"/>
        <w:ind w:firstLine="822"/>
        <w:rPr>
          <w:rFonts w:ascii="Times New Roman" w:eastAsia="Times New Roman" w:hAnsi="Times New Roman"/>
          <w:sz w:val="28"/>
        </w:rPr>
      </w:pPr>
      <w:r>
        <w:rPr>
          <w:rFonts w:ascii="Times New Roman" w:eastAsia="Times New Roman" w:hAnsi="Times New Roman"/>
          <w:sz w:val="28"/>
        </w:rPr>
        <w:t xml:space="preserve"> Ông ……………………. được bầu giữ chức Trưởng Ban Kiểm soát EVNGENCO2-CTCP.</w:t>
      </w:r>
    </w:p>
    <w:p w:rsidR="00BC7461" w:rsidRDefault="00BC7461">
      <w:pPr>
        <w:spacing w:line="276" w:lineRule="auto"/>
        <w:rPr>
          <w:rFonts w:ascii="Times New Roman" w:eastAsia="Times New Roman" w:hAnsi="Times New Roman"/>
        </w:rPr>
      </w:pPr>
    </w:p>
    <w:p w:rsidR="00BC7461" w:rsidRDefault="006B408A">
      <w:pPr>
        <w:spacing w:line="276" w:lineRule="auto"/>
        <w:ind w:firstLine="567"/>
        <w:jc w:val="both"/>
        <w:rPr>
          <w:rFonts w:ascii="Times New Roman" w:eastAsia="Times New Roman" w:hAnsi="Times New Roman"/>
          <w:sz w:val="28"/>
        </w:rPr>
      </w:pPr>
      <w:r>
        <w:rPr>
          <w:rFonts w:ascii="Times New Roman" w:eastAsia="Times New Roman" w:hAnsi="Times New Roman"/>
          <w:b/>
          <w:sz w:val="28"/>
        </w:rPr>
        <w:t xml:space="preserve">Điều 3: </w:t>
      </w:r>
      <w:r>
        <w:rPr>
          <w:rFonts w:ascii="Times New Roman" w:eastAsia="Times New Roman" w:hAnsi="Times New Roman"/>
          <w:sz w:val="28"/>
        </w:rPr>
        <w:t>Ủy quyền cho Chủ tịch Hội đồng quản trị EVNGENCO2-CTCP thay mặt</w:t>
      </w:r>
      <w:r>
        <w:rPr>
          <w:rFonts w:ascii="Times New Roman" w:eastAsia="Times New Roman" w:hAnsi="Times New Roman"/>
          <w:b/>
          <w:sz w:val="28"/>
        </w:rPr>
        <w:t xml:space="preserve"> </w:t>
      </w:r>
      <w:r>
        <w:rPr>
          <w:rFonts w:ascii="Times New Roman" w:eastAsia="Times New Roman" w:hAnsi="Times New Roman"/>
          <w:sz w:val="28"/>
        </w:rPr>
        <w:t xml:space="preserve">Đại hội đồng cổ đông ký ban hành các Nghị quyết/Quyết định về các nội dung đã được </w:t>
      </w:r>
      <w:r>
        <w:rPr>
          <w:rFonts w:ascii="Times New Roman" w:eastAsia="Times New Roman" w:hAnsi="Times New Roman"/>
          <w:sz w:val="28"/>
        </w:rPr>
        <w:t>Đại hội thông qua.</w:t>
      </w:r>
    </w:p>
    <w:p w:rsidR="00BC7461" w:rsidRDefault="00BC7461">
      <w:pPr>
        <w:spacing w:line="276" w:lineRule="auto"/>
        <w:rPr>
          <w:rFonts w:ascii="Times New Roman" w:eastAsia="Times New Roman" w:hAnsi="Times New Roman"/>
        </w:rPr>
      </w:pPr>
    </w:p>
    <w:p w:rsidR="00BC7461" w:rsidRDefault="006B408A">
      <w:pPr>
        <w:spacing w:line="276" w:lineRule="auto"/>
        <w:ind w:firstLine="562"/>
        <w:jc w:val="both"/>
        <w:rPr>
          <w:rFonts w:ascii="Times New Roman" w:eastAsia="Times New Roman" w:hAnsi="Times New Roman"/>
          <w:sz w:val="28"/>
        </w:rPr>
      </w:pPr>
      <w:r>
        <w:rPr>
          <w:rFonts w:ascii="Times New Roman" w:eastAsia="Times New Roman" w:hAnsi="Times New Roman"/>
          <w:b/>
          <w:sz w:val="28"/>
        </w:rPr>
        <w:t xml:space="preserve">Điều 4: </w:t>
      </w:r>
      <w:r>
        <w:rPr>
          <w:rFonts w:ascii="Times New Roman" w:eastAsia="Times New Roman" w:hAnsi="Times New Roman"/>
          <w:sz w:val="28"/>
        </w:rPr>
        <w:t>Nghị quyết này có hiệu lực kể từ ngày ký. Hội đồng quản trị, Ban</w:t>
      </w:r>
      <w:r>
        <w:rPr>
          <w:rFonts w:ascii="Times New Roman" w:eastAsia="Times New Roman" w:hAnsi="Times New Roman"/>
          <w:b/>
          <w:sz w:val="28"/>
        </w:rPr>
        <w:t xml:space="preserve"> </w:t>
      </w:r>
      <w:r>
        <w:rPr>
          <w:rFonts w:ascii="Times New Roman" w:eastAsia="Times New Roman" w:hAnsi="Times New Roman"/>
          <w:sz w:val="28"/>
        </w:rPr>
        <w:t>Tổng Giám đốc, Ban Kiểm soát Tổng Công ty Phát điện 2 - Công ty cổ phần có trách nhiệm tổ chức thực hiện các nội dung của Nghị quyết này.</w:t>
      </w:r>
    </w:p>
    <w:p w:rsidR="00BC7461" w:rsidRDefault="00BC7461">
      <w:pPr>
        <w:spacing w:line="258" w:lineRule="auto"/>
        <w:ind w:firstLine="562"/>
        <w:jc w:val="both"/>
        <w:rPr>
          <w:rFonts w:ascii="Times New Roman" w:eastAsia="Times New Roman" w:hAnsi="Times New Roman"/>
          <w:sz w:val="28"/>
        </w:rPr>
      </w:pPr>
    </w:p>
    <w:p w:rsidR="00BC7461" w:rsidRDefault="00BC7461">
      <w:pPr>
        <w:spacing w:line="258" w:lineRule="auto"/>
        <w:ind w:left="260" w:firstLine="562"/>
        <w:jc w:val="both"/>
        <w:rPr>
          <w:rFonts w:ascii="Times New Roman" w:eastAsia="Times New Roman" w:hAnsi="Times New Roman"/>
          <w:sz w:val="28"/>
        </w:rPr>
        <w:sectPr w:rsidR="00BC7461">
          <w:headerReference w:type="default" r:id="rId8"/>
          <w:pgSz w:w="11900" w:h="16841"/>
          <w:pgMar w:top="993" w:right="985" w:bottom="1134" w:left="1701" w:header="510" w:footer="227" w:gutter="0"/>
          <w:cols w:space="720"/>
          <w:titlePg/>
          <w:docGrid w:linePitch="360"/>
        </w:sectPr>
      </w:pPr>
    </w:p>
    <w:p w:rsidR="00BC7461" w:rsidRDefault="00BC7461">
      <w:pPr>
        <w:spacing w:line="258" w:lineRule="exact"/>
        <w:rPr>
          <w:rFonts w:ascii="Times New Roman" w:eastAsia="Times New Roman" w:hAnsi="Times New Roman"/>
        </w:rPr>
      </w:pPr>
    </w:p>
    <w:p w:rsidR="00BC7461" w:rsidRDefault="006B408A">
      <w:pPr>
        <w:spacing w:line="0" w:lineRule="atLeast"/>
        <w:ind w:left="260"/>
        <w:rPr>
          <w:rFonts w:ascii="Times New Roman" w:eastAsia="Times New Roman" w:hAnsi="Times New Roman"/>
          <w:b/>
          <w:i/>
          <w:sz w:val="24"/>
        </w:rPr>
      </w:pPr>
      <w:r>
        <w:rPr>
          <w:rFonts w:ascii="Times New Roman" w:eastAsia="Times New Roman" w:hAnsi="Times New Roman"/>
          <w:b/>
          <w:i/>
          <w:sz w:val="24"/>
        </w:rPr>
        <w:t>Nơi nhận:</w:t>
      </w:r>
    </w:p>
    <w:p w:rsidR="00BC7461" w:rsidRDefault="006B408A">
      <w:pPr>
        <w:numPr>
          <w:ilvl w:val="0"/>
          <w:numId w:val="5"/>
        </w:numPr>
        <w:tabs>
          <w:tab w:val="left" w:pos="440"/>
        </w:tabs>
        <w:spacing w:line="0" w:lineRule="atLeast"/>
        <w:ind w:left="440" w:hanging="178"/>
        <w:rPr>
          <w:rFonts w:ascii="Times New Roman" w:eastAsia="Times New Roman" w:hAnsi="Times New Roman"/>
          <w:sz w:val="22"/>
        </w:rPr>
      </w:pPr>
      <w:r>
        <w:rPr>
          <w:rFonts w:ascii="Times New Roman" w:eastAsia="Times New Roman" w:hAnsi="Times New Roman"/>
          <w:sz w:val="22"/>
        </w:rPr>
        <w:t>Như điều 4;</w:t>
      </w:r>
    </w:p>
    <w:p w:rsidR="00BC7461" w:rsidRDefault="00BC7461">
      <w:pPr>
        <w:spacing w:line="1" w:lineRule="exact"/>
        <w:rPr>
          <w:rFonts w:ascii="Times New Roman" w:eastAsia="Times New Roman" w:hAnsi="Times New Roman"/>
          <w:sz w:val="22"/>
        </w:rPr>
      </w:pPr>
    </w:p>
    <w:p w:rsidR="00BC7461" w:rsidRDefault="006B408A">
      <w:pPr>
        <w:numPr>
          <w:ilvl w:val="0"/>
          <w:numId w:val="5"/>
        </w:numPr>
        <w:tabs>
          <w:tab w:val="left" w:pos="440"/>
        </w:tabs>
        <w:spacing w:line="0" w:lineRule="atLeast"/>
        <w:ind w:left="440" w:hanging="178"/>
        <w:rPr>
          <w:rFonts w:ascii="Times New Roman" w:eastAsia="Times New Roman" w:hAnsi="Times New Roman"/>
          <w:sz w:val="22"/>
        </w:rPr>
      </w:pPr>
      <w:r>
        <w:rPr>
          <w:rFonts w:ascii="Times New Roman" w:eastAsia="Times New Roman" w:hAnsi="Times New Roman"/>
          <w:sz w:val="22"/>
        </w:rPr>
        <w:t>Cổ đông;</w:t>
      </w:r>
    </w:p>
    <w:p w:rsidR="00BC7461" w:rsidRDefault="006B408A">
      <w:pPr>
        <w:numPr>
          <w:ilvl w:val="0"/>
          <w:numId w:val="5"/>
        </w:numPr>
        <w:tabs>
          <w:tab w:val="left" w:pos="440"/>
        </w:tabs>
        <w:spacing w:line="0" w:lineRule="atLeast"/>
        <w:ind w:left="440" w:hanging="178"/>
        <w:rPr>
          <w:rFonts w:ascii="Times New Roman" w:eastAsia="Times New Roman" w:hAnsi="Times New Roman"/>
          <w:sz w:val="22"/>
        </w:rPr>
      </w:pPr>
      <w:r>
        <w:rPr>
          <w:rFonts w:ascii="Times New Roman" w:eastAsia="Times New Roman" w:hAnsi="Times New Roman"/>
          <w:sz w:val="22"/>
        </w:rPr>
        <w:t>Lưu: HĐQT, VT.</w:t>
      </w:r>
    </w:p>
    <w:p w:rsidR="00BC7461" w:rsidRDefault="006B408A">
      <w:pPr>
        <w:spacing w:line="261" w:lineRule="exact"/>
        <w:rPr>
          <w:rFonts w:ascii="Times New Roman" w:eastAsia="Times New Roman" w:hAnsi="Times New Roman"/>
        </w:rPr>
      </w:pPr>
      <w:r>
        <w:rPr>
          <w:rFonts w:ascii="Times New Roman" w:eastAsia="Times New Roman" w:hAnsi="Times New Roman"/>
          <w:sz w:val="22"/>
        </w:rPr>
        <w:br w:type="column"/>
      </w:r>
    </w:p>
    <w:p w:rsidR="00BC7461" w:rsidRDefault="006B408A">
      <w:pPr>
        <w:spacing w:line="0" w:lineRule="atLeast"/>
        <w:ind w:right="400"/>
        <w:jc w:val="center"/>
        <w:rPr>
          <w:rFonts w:ascii="Times New Roman" w:eastAsia="Times New Roman" w:hAnsi="Times New Roman"/>
          <w:b/>
          <w:sz w:val="28"/>
        </w:rPr>
      </w:pPr>
      <w:r>
        <w:rPr>
          <w:rFonts w:ascii="Times New Roman" w:eastAsia="Times New Roman" w:hAnsi="Times New Roman"/>
          <w:b/>
          <w:sz w:val="28"/>
        </w:rPr>
        <w:t>TM. ĐẠI HỘI ĐỒNG CỔ ĐÔNG</w:t>
      </w:r>
    </w:p>
    <w:p w:rsidR="00BC7461" w:rsidRDefault="00BC7461">
      <w:pPr>
        <w:spacing w:line="2" w:lineRule="exact"/>
        <w:rPr>
          <w:rFonts w:ascii="Times New Roman" w:eastAsia="Times New Roman" w:hAnsi="Times New Roman"/>
        </w:rPr>
      </w:pPr>
    </w:p>
    <w:p w:rsidR="00BC7461" w:rsidRDefault="006B408A">
      <w:pPr>
        <w:spacing w:line="0" w:lineRule="atLeast"/>
        <w:ind w:right="400"/>
        <w:jc w:val="both"/>
        <w:rPr>
          <w:rFonts w:ascii="Times New Roman" w:eastAsia="Times New Roman" w:hAnsi="Times New Roman"/>
          <w:b/>
          <w:sz w:val="28"/>
        </w:rPr>
        <w:sectPr w:rsidR="00BC7461">
          <w:type w:val="continuous"/>
          <w:pgSz w:w="11900" w:h="16841"/>
          <w:pgMar w:top="1148" w:right="1126" w:bottom="432" w:left="1440" w:header="0" w:footer="0" w:gutter="0"/>
          <w:cols w:num="2" w:space="720" w:equalWidth="0">
            <w:col w:w="3820" w:space="720"/>
            <w:col w:w="4800"/>
          </w:cols>
          <w:docGrid w:linePitch="360"/>
        </w:sectPr>
      </w:pPr>
      <w:r>
        <w:rPr>
          <w:rFonts w:ascii="Times New Roman" w:eastAsia="Times New Roman" w:hAnsi="Times New Roman"/>
          <w:b/>
          <w:sz w:val="28"/>
        </w:rPr>
        <w:t>CHỦ TỊCH HỘI ĐỒNG QUẢN TRỊ</w:t>
      </w:r>
    </w:p>
    <w:p w:rsidR="00BC7461" w:rsidRDefault="00BC7461">
      <w:pPr>
        <w:spacing w:line="276" w:lineRule="auto"/>
        <w:jc w:val="both"/>
        <w:rPr>
          <w:rFonts w:ascii="Times New Roman" w:eastAsia="Times New Roman" w:hAnsi="Times New Roman"/>
          <w:sz w:val="28"/>
        </w:rPr>
        <w:sectPr w:rsidR="00BC7461">
          <w:headerReference w:type="default" r:id="rId9"/>
          <w:pgSz w:w="11900" w:h="16841"/>
          <w:pgMar w:top="875" w:right="1006" w:bottom="1134" w:left="1560" w:header="283" w:footer="0" w:gutter="0"/>
          <w:cols w:space="720"/>
          <w:titlePg/>
          <w:docGrid w:linePitch="360"/>
        </w:sectPr>
      </w:pPr>
    </w:p>
    <w:p w:rsidR="00BC7461" w:rsidRDefault="00BC7461">
      <w:pPr>
        <w:spacing w:line="276" w:lineRule="auto"/>
        <w:rPr>
          <w:rFonts w:ascii="Times New Roman" w:eastAsia="Times New Roman" w:hAnsi="Times New Roman"/>
        </w:rPr>
      </w:pPr>
      <w:bookmarkStart w:id="1" w:name="page2"/>
      <w:bookmarkEnd w:id="1"/>
    </w:p>
    <w:sectPr w:rsidR="00BC7461">
      <w:pgSz w:w="11900" w:h="16841"/>
      <w:pgMar w:top="1148" w:right="1126" w:bottom="432" w:left="1701" w:header="510" w:footer="22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408A" w:rsidRDefault="006B408A">
      <w:r>
        <w:separator/>
      </w:r>
    </w:p>
  </w:endnote>
  <w:endnote w:type="continuationSeparator" w:id="0">
    <w:p w:rsidR="006B408A" w:rsidRDefault="006B4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408A" w:rsidRDefault="006B408A">
      <w:r>
        <w:separator/>
      </w:r>
    </w:p>
  </w:footnote>
  <w:footnote w:type="continuationSeparator" w:id="0">
    <w:p w:rsidR="006B408A" w:rsidRDefault="006B408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6575568"/>
      <w:docPartObj>
        <w:docPartGallery w:val="AutoText"/>
      </w:docPartObj>
    </w:sdtPr>
    <w:sdtEndPr/>
    <w:sdtContent>
      <w:p w:rsidR="00BC7461" w:rsidRDefault="006B408A">
        <w:pPr>
          <w:pStyle w:val="Header"/>
          <w:jc w:val="center"/>
        </w:pPr>
        <w:r>
          <w:fldChar w:fldCharType="begin"/>
        </w:r>
        <w:r>
          <w:instrText xml:space="preserve"> PAGE   \* MERGEFORMAT </w:instrText>
        </w:r>
        <w:r>
          <w:fldChar w:fldCharType="separate"/>
        </w:r>
        <w:r w:rsidR="0062349C">
          <w:rPr>
            <w:noProof/>
          </w:rPr>
          <w:t>3</w:t>
        </w:r>
        <w:r>
          <w:fldChar w:fldCharType="end"/>
        </w:r>
      </w:p>
    </w:sdtContent>
  </w:sdt>
  <w:p w:rsidR="00BC7461" w:rsidRDefault="00BC7461">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7461" w:rsidRDefault="006B408A">
    <w:pPr>
      <w:pStyle w:val="Head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315720" cy="1397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5720" cy="139700"/>
                      </a:xfrm>
                      <a:prstGeom prst="rect">
                        <a:avLst/>
                      </a:prstGeom>
                      <a:noFill/>
                      <a:ln>
                        <a:noFill/>
                      </a:ln>
                    </wps:spPr>
                    <wps:txbx>
                      <w:txbxContent>
                        <w:p w:rsidR="00BC7461" w:rsidRDefault="006B408A">
                          <w:pPr>
                            <w:pStyle w:val="Header"/>
                          </w:pPr>
                          <w:r>
                            <w:fldChar w:fldCharType="begin"/>
                          </w:r>
                          <w:r>
                            <w:instrText xml:space="preserve"> PAGE  \* MERGEFORMAT </w:instrText>
                          </w:r>
                          <w:r>
                            <w:fldChar w:fldCharType="separate"/>
                          </w:r>
                          <w:r w:rsidR="0062349C">
                            <w:rPr>
                              <w:noProof/>
                            </w:rPr>
                            <w:t>5</w:t>
                          </w:r>
                          <w: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0;width:103.6pt;height:11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" filled="f" stroked="f">
              <v:textbox style="mso-fit-shape-to-text:t" inset="0,0,0,0">
                <w:txbxContent>
                  <w:p w:rsidR="00BC7461" w:rsidRDefault="006B408A">
                    <w:pPr>
                      <w:pStyle w:val="Header"/>
                    </w:pPr>
                    <w:r>
                      <w:fldChar w:fldCharType="begin"/>
                    </w:r>
                    <w:r>
                      <w:instrText xml:space="preserve"> PAGE  \* MERGEFORMAT </w:instrText>
                    </w:r>
                    <w:r>
                      <w:fldChar w:fldCharType="separate"/>
                    </w:r>
                    <w:r w:rsidR="0062349C">
                      <w:rPr>
                        <w:noProof/>
                      </w:rPr>
                      <w:t>5</w:t>
                    </w:r>
                    <w:r>
                      <w:fldChar w:fldCharType="end"/>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 w15:restartNumberingAfterBreak="0">
    <w:nsid w:val="00000009"/>
    <w:multiLevelType w:val="multilevel"/>
    <w:tmpl w:val="00000009"/>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 w15:restartNumberingAfterBreak="0">
    <w:nsid w:val="0000000A"/>
    <w:multiLevelType w:val="multilevel"/>
    <w:tmpl w:val="0000000A"/>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 w15:restartNumberingAfterBreak="0">
    <w:nsid w:val="0000000B"/>
    <w:multiLevelType w:val="multilevel"/>
    <w:tmpl w:val="0000000B"/>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 w15:restartNumberingAfterBreak="0">
    <w:nsid w:val="0000000D"/>
    <w:multiLevelType w:val="multilevel"/>
    <w:tmpl w:val="0000000D"/>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9D7"/>
    <w:rsid w:val="000313F0"/>
    <w:rsid w:val="000E506C"/>
    <w:rsid w:val="00176E51"/>
    <w:rsid w:val="001C60D8"/>
    <w:rsid w:val="001D7764"/>
    <w:rsid w:val="001F783F"/>
    <w:rsid w:val="00202C9E"/>
    <w:rsid w:val="00223508"/>
    <w:rsid w:val="0025427B"/>
    <w:rsid w:val="002646BF"/>
    <w:rsid w:val="00296AFB"/>
    <w:rsid w:val="002A0ABD"/>
    <w:rsid w:val="00321A7B"/>
    <w:rsid w:val="003A2272"/>
    <w:rsid w:val="003F73B1"/>
    <w:rsid w:val="004502DF"/>
    <w:rsid w:val="00476CD5"/>
    <w:rsid w:val="0055452A"/>
    <w:rsid w:val="005733A0"/>
    <w:rsid w:val="005B4579"/>
    <w:rsid w:val="005B4C7A"/>
    <w:rsid w:val="00611203"/>
    <w:rsid w:val="0062349C"/>
    <w:rsid w:val="006B408A"/>
    <w:rsid w:val="007C201B"/>
    <w:rsid w:val="008002B4"/>
    <w:rsid w:val="008270DB"/>
    <w:rsid w:val="00830B04"/>
    <w:rsid w:val="008778C9"/>
    <w:rsid w:val="008D1699"/>
    <w:rsid w:val="00966F7B"/>
    <w:rsid w:val="00967322"/>
    <w:rsid w:val="009A2FCB"/>
    <w:rsid w:val="00A83572"/>
    <w:rsid w:val="00B94B65"/>
    <w:rsid w:val="00BA0B3D"/>
    <w:rsid w:val="00BC7461"/>
    <w:rsid w:val="00CC14A2"/>
    <w:rsid w:val="00D201A8"/>
    <w:rsid w:val="00D5167A"/>
    <w:rsid w:val="00DC19D7"/>
    <w:rsid w:val="00DC2008"/>
    <w:rsid w:val="00E704B0"/>
    <w:rsid w:val="00E86BB2"/>
    <w:rsid w:val="00F12169"/>
    <w:rsid w:val="00F54216"/>
    <w:rsid w:val="00FD655B"/>
    <w:rsid w:val="389410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8AC2DF3"/>
  <w15:docId w15:val="{D4235627-964F-4FE0-8F5B-928CEFD1F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153"/>
        <w:tab w:val="right" w:pos="8306"/>
      </w:tabs>
      <w:snapToGrid w:val="0"/>
    </w:pPr>
    <w:rPr>
      <w:sz w:val="18"/>
      <w:szCs w:val="18"/>
    </w:rPr>
  </w:style>
  <w:style w:type="character" w:customStyle="1" w:styleId="HeaderChar">
    <w:name w:val="Header Char"/>
    <w:basedOn w:val="DefaultParagraphFont"/>
    <w:link w:val="Header"/>
    <w:uiPriority w:val="99"/>
    <w:qFormat/>
    <w:rPr>
      <w:rFonts w:ascii="Calibri" w:eastAsia="Calibri" w:hAnsi="Calibri" w:cs="Arial"/>
      <w:sz w:val="18"/>
      <w:szCs w:val="18"/>
    </w:rPr>
  </w:style>
  <w:style w:type="paragraph" w:styleId="ListParagraph">
    <w:name w:val="List Paragraph"/>
    <w:basedOn w:val="Normal"/>
    <w:uiPriority w:val="34"/>
    <w:qFormat/>
    <w:pPr>
      <w:ind w:left="720"/>
      <w:contextualSpacing/>
    </w:pPr>
  </w:style>
  <w:style w:type="character" w:customStyle="1" w:styleId="FooterChar">
    <w:name w:val="Footer Char"/>
    <w:basedOn w:val="DefaultParagraphFont"/>
    <w:link w:val="Footer"/>
    <w:uiPriority w:val="99"/>
    <w:rPr>
      <w:rFonts w:ascii="Calibri" w:eastAsia="Calibri" w:hAnsi="Calibri"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5</Pages>
  <Words>651</Words>
  <Characters>3714</Characters>
  <Application>Microsoft Office Word</Application>
  <DocSecurity>0</DocSecurity>
  <Lines>30</Lines>
  <Paragraphs>8</Paragraphs>
  <ScaleCrop>false</ScaleCrop>
  <Company>HP</Company>
  <LinksUpToDate>false</LinksUpToDate>
  <CharactersWithSpaces>4357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NgocYen</dc:creator>
  <cp:lastModifiedBy>DUCHH</cp:lastModifiedBy>
  <cp:revision>41</cp:revision>
  <dcterms:created xsi:type="dcterms:W3CDTF">2021-04-15T03:04:00Z</dcterms:created>
  <dcterms:modified xsi:type="dcterms:W3CDTF">2021-04-17T04:44:00Z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1033-11.2.0.10101</vt:lpwstr>
  </property>
</Properties>
</file>